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CE" w:rsidRPr="005B4F9C" w:rsidRDefault="000F17CE" w:rsidP="000F17CE">
      <w:pPr>
        <w:jc w:val="right"/>
        <w:rPr>
          <w:rStyle w:val="a3"/>
          <w:sz w:val="28"/>
          <w:szCs w:val="28"/>
        </w:rPr>
      </w:pPr>
    </w:p>
    <w:p w:rsidR="000F17CE" w:rsidRPr="005B4F9C" w:rsidRDefault="000F17CE" w:rsidP="000F17CE">
      <w:pPr>
        <w:jc w:val="right"/>
        <w:rPr>
          <w:rStyle w:val="a3"/>
          <w:sz w:val="28"/>
          <w:szCs w:val="28"/>
        </w:rPr>
      </w:pPr>
    </w:p>
    <w:p w:rsidR="000F17CE" w:rsidRPr="005B4F9C" w:rsidRDefault="000F17CE" w:rsidP="000F17CE">
      <w:pPr>
        <w:jc w:val="right"/>
        <w:rPr>
          <w:rStyle w:val="a3"/>
          <w:sz w:val="28"/>
          <w:szCs w:val="28"/>
        </w:rPr>
      </w:pPr>
    </w:p>
    <w:p w:rsidR="000F17CE" w:rsidRPr="005B4F9C" w:rsidRDefault="000F17CE" w:rsidP="000F17CE">
      <w:pPr>
        <w:jc w:val="right"/>
        <w:rPr>
          <w:rStyle w:val="a3"/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ДОЛЖНОСТНАЯ ИНСТРУКЦИЯ</w:t>
      </w:r>
    </w:p>
    <w:p w:rsidR="000F17CE" w:rsidRPr="005B4F9C" w:rsidRDefault="000F17CE" w:rsidP="000F17C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 xml:space="preserve">руководителя музея  </w:t>
      </w:r>
    </w:p>
    <w:p w:rsidR="000F17CE" w:rsidRPr="005B4F9C" w:rsidRDefault="000F17CE" w:rsidP="000F17C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5B4F9C">
        <w:rPr>
          <w:b/>
          <w:bCs/>
          <w:sz w:val="28"/>
          <w:szCs w:val="28"/>
        </w:rPr>
        <w:t>муниципального  казенного</w:t>
      </w:r>
      <w:proofErr w:type="gramEnd"/>
      <w:r w:rsidRPr="005B4F9C">
        <w:rPr>
          <w:b/>
          <w:bCs/>
          <w:sz w:val="28"/>
          <w:szCs w:val="28"/>
        </w:rPr>
        <w:t xml:space="preserve"> образовательного учреждения</w:t>
      </w:r>
    </w:p>
    <w:p w:rsidR="000F17CE" w:rsidRPr="005B4F9C" w:rsidRDefault="000F17CE" w:rsidP="000F17CE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«</w:t>
      </w:r>
      <w:r w:rsidR="005B4F9C" w:rsidRPr="005B4F9C">
        <w:rPr>
          <w:b/>
          <w:bCs/>
          <w:sz w:val="28"/>
          <w:szCs w:val="28"/>
        </w:rPr>
        <w:t>Черняевская СОШ</w:t>
      </w:r>
      <w:r w:rsidRPr="005B4F9C">
        <w:rPr>
          <w:b/>
          <w:bCs/>
          <w:sz w:val="28"/>
          <w:szCs w:val="28"/>
        </w:rPr>
        <w:t>»</w:t>
      </w:r>
    </w:p>
    <w:p w:rsidR="000F17CE" w:rsidRPr="005B4F9C" w:rsidRDefault="000F17CE" w:rsidP="000F17CE">
      <w:pPr>
        <w:pStyle w:val="a4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1. Общие положения</w:t>
      </w:r>
    </w:p>
    <w:p w:rsidR="000F17CE" w:rsidRPr="005B4F9C" w:rsidRDefault="000F17CE" w:rsidP="000F17C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МКОУ «</w:t>
      </w:r>
      <w:r w:rsidR="005B4F9C" w:rsidRPr="005B4F9C">
        <w:rPr>
          <w:sz w:val="28"/>
          <w:szCs w:val="28"/>
        </w:rPr>
        <w:t>Черняевская СОШ</w:t>
      </w:r>
      <w:r w:rsidRPr="005B4F9C">
        <w:rPr>
          <w:sz w:val="28"/>
          <w:szCs w:val="28"/>
        </w:rPr>
        <w:t>», Правилами внутреннего трудового распорядка для работников государственного образовательного учреждения.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1.2. Руководитель музея </w:t>
      </w:r>
      <w:r w:rsidRPr="005B4F9C">
        <w:rPr>
          <w:bCs/>
          <w:sz w:val="28"/>
          <w:szCs w:val="28"/>
        </w:rPr>
        <w:t>МКОУ «</w:t>
      </w:r>
      <w:r w:rsidR="005B4F9C" w:rsidRPr="005B4F9C">
        <w:rPr>
          <w:bCs/>
          <w:sz w:val="28"/>
          <w:szCs w:val="28"/>
        </w:rPr>
        <w:t>Черняевская СОШ</w:t>
      </w:r>
      <w:r w:rsidRPr="005B4F9C">
        <w:rPr>
          <w:bCs/>
          <w:sz w:val="28"/>
          <w:szCs w:val="28"/>
        </w:rPr>
        <w:t>»</w:t>
      </w:r>
      <w:r w:rsidRPr="005B4F9C">
        <w:rPr>
          <w:sz w:val="28"/>
          <w:szCs w:val="28"/>
        </w:rPr>
        <w:t xml:space="preserve">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1.3. Руководитель музея подчиняется непосредственно заместителю директора образовательного учреждения по воспитательной </w:t>
      </w:r>
      <w:proofErr w:type="gramStart"/>
      <w:r w:rsidRPr="005B4F9C">
        <w:rPr>
          <w:sz w:val="28"/>
          <w:szCs w:val="28"/>
        </w:rPr>
        <w:t>работе .</w:t>
      </w:r>
      <w:proofErr w:type="gramEnd"/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1.4. Руководитель музея в своей работе руководствуется Конституцией РФ,</w:t>
      </w:r>
      <w:r w:rsidR="005B4F9C">
        <w:rPr>
          <w:sz w:val="28"/>
          <w:szCs w:val="28"/>
        </w:rPr>
        <w:t xml:space="preserve"> </w:t>
      </w:r>
      <w:bookmarkStart w:id="0" w:name="_GoBack"/>
      <w:bookmarkEnd w:id="0"/>
      <w:r w:rsidRPr="005B4F9C">
        <w:rPr>
          <w:sz w:val="28"/>
          <w:szCs w:val="28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FF0000"/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2. Квалификационные требования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2.1. Руководитель музея должен иметь </w:t>
      </w:r>
      <w:proofErr w:type="spellStart"/>
      <w:r w:rsidRPr="005B4F9C">
        <w:rPr>
          <w:sz w:val="28"/>
          <w:szCs w:val="28"/>
        </w:rPr>
        <w:t>среднееспециальное</w:t>
      </w:r>
      <w:proofErr w:type="spellEnd"/>
      <w:r w:rsidRPr="005B4F9C">
        <w:rPr>
          <w:sz w:val="28"/>
          <w:szCs w:val="28"/>
        </w:rPr>
        <w:t xml:space="preserve">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2.2. Руководитель музея должен знать: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</w:t>
      </w:r>
      <w:r w:rsidRPr="005B4F9C">
        <w:rPr>
          <w:color w:val="000000"/>
          <w:sz w:val="28"/>
          <w:szCs w:val="28"/>
        </w:rPr>
        <w:t xml:space="preserve">основы </w:t>
      </w:r>
      <w:proofErr w:type="spellStart"/>
      <w:proofErr w:type="gramStart"/>
      <w:r w:rsidRPr="005B4F9C">
        <w:rPr>
          <w:sz w:val="28"/>
          <w:szCs w:val="28"/>
        </w:rPr>
        <w:t>общего</w:t>
      </w:r>
      <w:r w:rsidRPr="005B4F9C">
        <w:rPr>
          <w:color w:val="000000"/>
          <w:sz w:val="28"/>
          <w:szCs w:val="28"/>
        </w:rPr>
        <w:t>музееведения,</w:t>
      </w:r>
      <w:r w:rsidRPr="005B4F9C">
        <w:rPr>
          <w:sz w:val="28"/>
          <w:szCs w:val="28"/>
        </w:rPr>
        <w:t>теорию</w:t>
      </w:r>
      <w:proofErr w:type="spellEnd"/>
      <w:proofErr w:type="gramEnd"/>
      <w:r w:rsidRPr="005B4F9C">
        <w:rPr>
          <w:sz w:val="28"/>
          <w:szCs w:val="28"/>
        </w:rPr>
        <w:t xml:space="preserve"> и практику музейного дела в образовательном учреждении;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lastRenderedPageBreak/>
        <w:t>- основы педагогики и педагогической психологии, социологии, управления;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color w:val="000000"/>
          <w:sz w:val="28"/>
          <w:szCs w:val="28"/>
        </w:rPr>
        <w:t xml:space="preserve">- специфику развития интересов и потребностей </w:t>
      </w:r>
      <w:proofErr w:type="spellStart"/>
      <w:proofErr w:type="gramStart"/>
      <w:r w:rsidRPr="005B4F9C">
        <w:rPr>
          <w:color w:val="000000"/>
          <w:sz w:val="28"/>
          <w:szCs w:val="28"/>
        </w:rPr>
        <w:t>обучающихся,</w:t>
      </w:r>
      <w:r w:rsidRPr="005B4F9C">
        <w:rPr>
          <w:sz w:val="28"/>
          <w:szCs w:val="28"/>
        </w:rPr>
        <w:t>технологию</w:t>
      </w:r>
      <w:proofErr w:type="spellEnd"/>
      <w:proofErr w:type="gramEnd"/>
      <w:r w:rsidRPr="005B4F9C">
        <w:rPr>
          <w:sz w:val="28"/>
          <w:szCs w:val="28"/>
        </w:rPr>
        <w:t xml:space="preserve"> стимулирования их творческой деятельности, методику поиска и поддержки молодых талантов;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программы занятий </w:t>
      </w:r>
      <w:proofErr w:type="spellStart"/>
      <w:r w:rsidRPr="005B4F9C">
        <w:rPr>
          <w:sz w:val="28"/>
          <w:szCs w:val="28"/>
        </w:rPr>
        <w:t>детскихобъединений</w:t>
      </w:r>
      <w:proofErr w:type="spellEnd"/>
      <w:r w:rsidRPr="005B4F9C">
        <w:rPr>
          <w:sz w:val="28"/>
          <w:szCs w:val="28"/>
        </w:rPr>
        <w:t xml:space="preserve"> по профилю музея и музейному делу;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основы организации деятельности детских коллективов;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нормативные документы в рамках компетенции;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методику работы по гражданскому </w:t>
      </w:r>
      <w:proofErr w:type="spellStart"/>
      <w:r w:rsidRPr="005B4F9C">
        <w:rPr>
          <w:sz w:val="28"/>
          <w:szCs w:val="28"/>
        </w:rPr>
        <w:t>ипатриотическому</w:t>
      </w:r>
      <w:proofErr w:type="spellEnd"/>
      <w:r w:rsidRPr="005B4F9C">
        <w:rPr>
          <w:sz w:val="28"/>
          <w:szCs w:val="28"/>
        </w:rPr>
        <w:t xml:space="preserve"> воспитанию </w:t>
      </w:r>
      <w:proofErr w:type="spellStart"/>
      <w:r w:rsidRPr="005B4F9C">
        <w:rPr>
          <w:sz w:val="28"/>
          <w:szCs w:val="28"/>
        </w:rPr>
        <w:t>молодежимузейными</w:t>
      </w:r>
      <w:r w:rsidRPr="005B4F9C">
        <w:rPr>
          <w:color w:val="000000"/>
          <w:sz w:val="28"/>
          <w:szCs w:val="28"/>
        </w:rPr>
        <w:t>средствами</w:t>
      </w:r>
      <w:proofErr w:type="spellEnd"/>
      <w:r w:rsidRPr="005B4F9C">
        <w:rPr>
          <w:sz w:val="28"/>
          <w:szCs w:val="28"/>
        </w:rPr>
        <w:t>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знать и соблюдать нормы служебной этики;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2.3. Руководитель музея должен постоянно заботиться о повышении своего профессионального уровня, а </w:t>
      </w:r>
      <w:proofErr w:type="spellStart"/>
      <w:r w:rsidRPr="005B4F9C">
        <w:rPr>
          <w:sz w:val="28"/>
          <w:szCs w:val="28"/>
        </w:rPr>
        <w:t>такжесодействовать</w:t>
      </w:r>
      <w:proofErr w:type="spellEnd"/>
      <w:r w:rsidRPr="005B4F9C">
        <w:rPr>
          <w:sz w:val="28"/>
          <w:szCs w:val="28"/>
        </w:rPr>
        <w:t xml:space="preserve"> развитию личности, талантов и способностей, формированию общей культуры обучающихся, их успешной социализации.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3. Должностные обязанности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3.1. Руководитель музея непосредственно отвечает за все направления</w:t>
      </w:r>
      <w:r w:rsidR="005B4F9C" w:rsidRPr="005B4F9C">
        <w:rPr>
          <w:sz w:val="28"/>
          <w:szCs w:val="28"/>
        </w:rPr>
        <w:t xml:space="preserve"> </w:t>
      </w:r>
      <w:r w:rsidRPr="005B4F9C">
        <w:rPr>
          <w:sz w:val="28"/>
          <w:szCs w:val="28"/>
        </w:rPr>
        <w:t>музейной деятельности в образовательном учреждении.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3.3. Руководитель музея обязан: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="005B4F9C" w:rsidRPr="005B4F9C">
        <w:rPr>
          <w:sz w:val="28"/>
          <w:szCs w:val="28"/>
        </w:rPr>
        <w:t xml:space="preserve"> </w:t>
      </w:r>
      <w:r w:rsidRPr="005B4F9C">
        <w:rPr>
          <w:sz w:val="28"/>
          <w:szCs w:val="28"/>
        </w:rPr>
        <w:t xml:space="preserve">числе </w:t>
      </w:r>
      <w:proofErr w:type="gramStart"/>
      <w:r w:rsidRPr="005B4F9C">
        <w:rPr>
          <w:sz w:val="28"/>
          <w:szCs w:val="28"/>
        </w:rPr>
        <w:t>по  созданию</w:t>
      </w:r>
      <w:proofErr w:type="gramEnd"/>
      <w:r w:rsidRPr="005B4F9C">
        <w:rPr>
          <w:sz w:val="28"/>
          <w:szCs w:val="28"/>
        </w:rPr>
        <w:t xml:space="preserve"> экспозиций и выставок;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lastRenderedPageBreak/>
        <w:t xml:space="preserve"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</w:t>
      </w:r>
      <w:proofErr w:type="gramStart"/>
      <w:r w:rsidRPr="005B4F9C">
        <w:rPr>
          <w:sz w:val="28"/>
          <w:szCs w:val="28"/>
        </w:rPr>
        <w:t>образовательные  программы</w:t>
      </w:r>
      <w:proofErr w:type="gramEnd"/>
      <w:r w:rsidRPr="005B4F9C">
        <w:rPr>
          <w:sz w:val="28"/>
          <w:szCs w:val="28"/>
        </w:rPr>
        <w:t xml:space="preserve"> подготовки музейного актива, режим работы и правила внутреннего распорядка музея;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организовать фондовую, </w:t>
      </w:r>
      <w:proofErr w:type="spellStart"/>
      <w:r w:rsidRPr="005B4F9C">
        <w:rPr>
          <w:sz w:val="28"/>
          <w:szCs w:val="28"/>
        </w:rPr>
        <w:t>поисково</w:t>
      </w:r>
      <w:proofErr w:type="spellEnd"/>
      <w:r w:rsidRPr="005B4F9C">
        <w:rPr>
          <w:sz w:val="28"/>
          <w:szCs w:val="28"/>
        </w:rPr>
        <w:t xml:space="preserve"> - собирательскую, </w:t>
      </w:r>
      <w:proofErr w:type="spellStart"/>
      <w:r w:rsidRPr="005B4F9C">
        <w:rPr>
          <w:sz w:val="28"/>
          <w:szCs w:val="28"/>
        </w:rPr>
        <w:t>проектно</w:t>
      </w:r>
      <w:proofErr w:type="spellEnd"/>
      <w:r w:rsidRPr="005B4F9C">
        <w:rPr>
          <w:sz w:val="28"/>
          <w:szCs w:val="28"/>
        </w:rPr>
        <w:t xml:space="preserve"> –исследовательскую и образовательно-воспитательную работу;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организовывать на базе музея работу клубов, кружков, секций и других детских объединений;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FF0000"/>
          <w:sz w:val="28"/>
          <w:szCs w:val="28"/>
        </w:rPr>
      </w:pPr>
      <w:r w:rsidRPr="005B4F9C">
        <w:rPr>
          <w:sz w:val="28"/>
          <w:szCs w:val="28"/>
        </w:rPr>
        <w:t>- изучать, использовать и распространять передовой опыт работы с обучающимися;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lastRenderedPageBreak/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b/>
          <w:bCs/>
          <w:sz w:val="28"/>
          <w:szCs w:val="28"/>
        </w:rPr>
      </w:pPr>
      <w:r w:rsidRPr="005B4F9C">
        <w:rPr>
          <w:sz w:val="28"/>
          <w:szCs w:val="28"/>
        </w:rPr>
        <w:t xml:space="preserve">4. </w:t>
      </w:r>
      <w:r w:rsidRPr="005B4F9C">
        <w:rPr>
          <w:b/>
          <w:bCs/>
          <w:sz w:val="28"/>
          <w:szCs w:val="28"/>
        </w:rPr>
        <w:t>Полномочия и права руководителя музея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принимать участие в разработке и проведении воспитательных мероприятий в образовательном учреждении;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вносить предложения администрации образовательного учреждения по совершенствованию работы музея;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повышать свою квалификацию;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на защиту профессиональной чести и достоинства личности;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4.2. Иные права руководителя музея определены Трудовым Кодексом Российской Федерации.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5. Ответственность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5.1. Руководитель музея в установленном законодательном порядке несет ответственность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- за качественную реализацию образовательных программ, реализуемых на базе музея, 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color w:val="FF0000"/>
          <w:sz w:val="28"/>
          <w:szCs w:val="28"/>
        </w:rPr>
        <w:t>-</w:t>
      </w:r>
      <w:r w:rsidRPr="005B4F9C">
        <w:rPr>
          <w:sz w:val="28"/>
          <w:szCs w:val="28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5.2. В пределах своей компетенции руководитель музея отвечает за: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выполнение своих должностных обязанностей, установленных настоящей Инструкцией;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lastRenderedPageBreak/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0F17CE" w:rsidRPr="005B4F9C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highlight w:val="yellow"/>
        </w:rPr>
      </w:pP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  <w:highlight w:val="yellow"/>
        </w:rPr>
      </w:pPr>
      <w:r w:rsidRPr="005B4F9C">
        <w:rPr>
          <w:sz w:val="28"/>
          <w:szCs w:val="28"/>
        </w:rPr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  <w:highlight w:val="yellow"/>
        </w:rPr>
      </w:pP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  <w:highlight w:val="yellow"/>
        </w:rPr>
      </w:pPr>
    </w:p>
    <w:p w:rsidR="000F17CE" w:rsidRPr="005B4F9C" w:rsidRDefault="000F17CE" w:rsidP="000F17CE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5B4F9C">
        <w:rPr>
          <w:b/>
          <w:bCs/>
          <w:sz w:val="28"/>
          <w:szCs w:val="28"/>
        </w:rPr>
        <w:t>С должностной инструкцией ознакомлен: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  <w:highlight w:val="yellow"/>
        </w:rPr>
      </w:pPr>
    </w:p>
    <w:p w:rsidR="000F17CE" w:rsidRPr="005B4F9C" w:rsidRDefault="000F17CE" w:rsidP="000F17CE">
      <w:pPr>
        <w:spacing w:line="276" w:lineRule="auto"/>
        <w:ind w:left="3418"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______________________________</w:t>
      </w:r>
    </w:p>
    <w:p w:rsidR="000F17CE" w:rsidRPr="005B4F9C" w:rsidRDefault="000F17CE" w:rsidP="000F17CE">
      <w:pPr>
        <w:spacing w:line="276" w:lineRule="auto"/>
        <w:ind w:left="4858"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(инициалы и фамилия)</w:t>
      </w:r>
    </w:p>
    <w:p w:rsidR="000F17CE" w:rsidRPr="005B4F9C" w:rsidRDefault="000F17CE" w:rsidP="000F17CE">
      <w:pPr>
        <w:spacing w:line="276" w:lineRule="auto"/>
        <w:ind w:left="4858"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spacing w:line="276" w:lineRule="auto"/>
        <w:ind w:left="3956"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______________________________</w:t>
      </w:r>
    </w:p>
    <w:p w:rsidR="000F17CE" w:rsidRPr="005B4F9C" w:rsidRDefault="000F17CE" w:rsidP="000F17CE">
      <w:pPr>
        <w:spacing w:line="276" w:lineRule="auto"/>
        <w:ind w:left="5580"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 xml:space="preserve">          (подпись)</w:t>
      </w: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</w:p>
    <w:p w:rsidR="000F17CE" w:rsidRPr="005B4F9C" w:rsidRDefault="000F17CE" w:rsidP="000F17CE">
      <w:pPr>
        <w:spacing w:line="276" w:lineRule="auto"/>
        <w:ind w:firstLine="426"/>
        <w:jc w:val="both"/>
        <w:rPr>
          <w:sz w:val="28"/>
          <w:szCs w:val="28"/>
        </w:rPr>
      </w:pPr>
      <w:r w:rsidRPr="005B4F9C">
        <w:rPr>
          <w:sz w:val="28"/>
          <w:szCs w:val="28"/>
        </w:rPr>
        <w:t>«_____» ___________________ 20__ г.</w:t>
      </w:r>
    </w:p>
    <w:p w:rsidR="00217DF4" w:rsidRPr="005B4F9C" w:rsidRDefault="00217DF4">
      <w:pPr>
        <w:rPr>
          <w:sz w:val="28"/>
          <w:szCs w:val="28"/>
        </w:rPr>
      </w:pPr>
    </w:p>
    <w:sectPr w:rsidR="00217DF4" w:rsidRPr="005B4F9C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F7"/>
    <w:rsid w:val="000F17CE"/>
    <w:rsid w:val="00217DF4"/>
    <w:rsid w:val="005B4F9C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BE3"/>
  <w15:chartTrackingRefBased/>
  <w15:docId w15:val="{E13AC49F-1700-4FE4-9599-A2C5F0C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7CE"/>
    <w:rPr>
      <w:b/>
      <w:bCs/>
    </w:rPr>
  </w:style>
  <w:style w:type="paragraph" w:styleId="a4">
    <w:name w:val="Normal (Web)"/>
    <w:basedOn w:val="a"/>
    <w:rsid w:val="000F1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11111</cp:lastModifiedBy>
  <cp:revision>2</cp:revision>
  <dcterms:created xsi:type="dcterms:W3CDTF">2024-06-19T11:15:00Z</dcterms:created>
  <dcterms:modified xsi:type="dcterms:W3CDTF">2024-06-19T11:15:00Z</dcterms:modified>
</cp:coreProperties>
</file>