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A44793" w:rsidTr="00A44793">
        <w:tc>
          <w:tcPr>
            <w:tcW w:w="4927" w:type="dxa"/>
          </w:tcPr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793" w:rsidRDefault="00A4479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EA65E9" w:rsidRPr="006F3496" w:rsidRDefault="00565A9A" w:rsidP="00A44793">
      <w:pPr>
        <w:spacing w:after="0"/>
        <w:jc w:val="center"/>
        <w:rPr>
          <w:rFonts w:ascii="Times New Roman" w:hAnsi="Times New Roman" w:cs="Times New Roman"/>
          <w:b/>
        </w:rPr>
      </w:pPr>
      <w:r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</w:t>
      </w:r>
      <w:r w:rsidR="00EC4A63" w:rsidRPr="006F3496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="00EC4A63" w:rsidRPr="006F3496">
        <w:rPr>
          <w:rFonts w:ascii="Times New Roman" w:hAnsi="Times New Roman" w:cs="Times New Roman"/>
          <w:b/>
          <w:sz w:val="24"/>
          <w:szCs w:val="25"/>
        </w:rPr>
        <w:t xml:space="preserve">о документах, подтверждающих обучение в </w:t>
      </w:r>
      <w:r w:rsidR="00A44793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МКОУ «</w:t>
      </w:r>
      <w:proofErr w:type="spellStart"/>
      <w:r w:rsidR="00A44793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Черняевская</w:t>
      </w:r>
      <w:proofErr w:type="spellEnd"/>
      <w:r w:rsidR="00A44793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СОШ»</w:t>
      </w:r>
    </w:p>
    <w:p w:rsidR="00756159" w:rsidRPr="006F3496" w:rsidRDefault="00EC4A63" w:rsidP="00756159">
      <w:pPr>
        <w:spacing w:after="0"/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6F3496">
        <w:rPr>
          <w:rFonts w:ascii="Times New Roman" w:hAnsi="Times New Roman" w:cs="Times New Roman"/>
          <w:b/>
          <w:sz w:val="24"/>
          <w:szCs w:val="25"/>
        </w:rPr>
        <w:t>если форма документа не установлена законом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proofErr w:type="gramStart"/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="0000129F" w:rsidRPr="006F3496">
        <w:rPr>
          <w:rFonts w:ascii="Times New Roman" w:hAnsi="Times New Roman" w:cs="Times New Roman"/>
          <w:sz w:val="24"/>
        </w:rPr>
        <w:t>(</w:t>
      </w:r>
      <w:proofErr w:type="gramEnd"/>
      <w:r w:rsidR="0000129F" w:rsidRPr="006F3496">
        <w:rPr>
          <w:rFonts w:ascii="Times New Roman" w:hAnsi="Times New Roman" w:cs="Times New Roman"/>
          <w:sz w:val="24"/>
        </w:rPr>
        <w:t xml:space="preserve">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A44793">
        <w:rPr>
          <w:rFonts w:ascii="Times New Roman" w:hAnsi="Times New Roman" w:cs="Times New Roman"/>
          <w:color w:val="000000"/>
          <w:sz w:val="24"/>
          <w:szCs w:val="24"/>
        </w:rPr>
        <w:t>Черняевская</w:t>
      </w:r>
      <w:proofErr w:type="spellEnd"/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072E13" w:rsidP="00EC4A63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3496">
        <w:rPr>
          <w:rFonts w:ascii="Times New Roman" w:hAnsi="Times New Roman" w:cs="Times New Roman"/>
          <w:sz w:val="24"/>
        </w:rPr>
        <w:t>- 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A44793">
        <w:rPr>
          <w:rFonts w:ascii="Times New Roman" w:hAnsi="Times New Roman" w:cs="Times New Roman"/>
          <w:color w:val="000000"/>
          <w:sz w:val="24"/>
          <w:szCs w:val="24"/>
        </w:rPr>
        <w:t>Черняевская</w:t>
      </w:r>
      <w:proofErr w:type="spellEnd"/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0E2A0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 xml:space="preserve">(итоговой) аттестации; справка-подтверждение о зачислении; справкаоб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Справка об обучении в </w:t>
      </w:r>
      <w:r w:rsidR="00A44793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44793">
        <w:rPr>
          <w:rFonts w:ascii="Times New Roman" w:hAnsi="Times New Roman" w:cs="Times New Roman"/>
          <w:color w:val="000000"/>
          <w:sz w:val="24"/>
          <w:szCs w:val="24"/>
        </w:rPr>
        <w:t>Черняевская</w:t>
      </w:r>
      <w:proofErr w:type="spellEnd"/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EA65E9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proofErr w:type="gramStart"/>
      <w:r w:rsidR="0000129F" w:rsidRPr="006F3496">
        <w:rPr>
          <w:rFonts w:ascii="Times New Roman" w:hAnsi="Times New Roman" w:cs="Times New Roman"/>
          <w:sz w:val="24"/>
        </w:rPr>
        <w:t>,в</w:t>
      </w:r>
      <w:proofErr w:type="gramEnd"/>
      <w:r w:rsidR="0000129F" w:rsidRPr="006F3496">
        <w:rPr>
          <w:rFonts w:ascii="Times New Roman" w:hAnsi="Times New Roman" w:cs="Times New Roman"/>
          <w:sz w:val="24"/>
        </w:rPr>
        <w:t xml:space="preserve">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="00A44793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072E13" w:rsidRPr="006F3496" w:rsidRDefault="0000129F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 xml:space="preserve">2.1.3. Справка об обучении в </w:t>
      </w:r>
      <w:r w:rsidR="00A44793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A44793">
        <w:rPr>
          <w:rFonts w:ascii="Times New Roman" w:hAnsi="Times New Roman" w:cs="Times New Roman"/>
          <w:color w:val="000000"/>
          <w:sz w:val="24"/>
          <w:szCs w:val="24"/>
        </w:rPr>
        <w:t>Черняевская</w:t>
      </w:r>
      <w:proofErr w:type="spellEnd"/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6263D1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</w:p>
    <w:p w:rsidR="002A7E26" w:rsidRPr="006F3496" w:rsidRDefault="00E56CF9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EC4A6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</w:p>
    <w:p w:rsidR="006A2242" w:rsidRPr="006F3496" w:rsidRDefault="006A2242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- фамилию, имя, отчество (при наличии) обучающегося, дату рождения, наименование 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</w:t>
      </w:r>
      <w:r w:rsidR="009864A4" w:rsidRPr="006F3496">
        <w:rPr>
          <w:rFonts w:ascii="Times New Roman" w:hAnsi="Times New Roman" w:cs="Times New Roman"/>
          <w:sz w:val="24"/>
        </w:rPr>
        <w:lastRenderedPageBreak/>
        <w:t xml:space="preserve">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A44793">
        <w:rPr>
          <w:rFonts w:ascii="Times New Roman" w:hAnsi="Times New Roman" w:cs="Times New Roman"/>
          <w:color w:val="000000"/>
          <w:sz w:val="24"/>
          <w:szCs w:val="24"/>
        </w:rPr>
        <w:t>Черняевская</w:t>
      </w:r>
      <w:proofErr w:type="spellEnd"/>
      <w:r w:rsidR="00A44793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E12C2A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</w:t>
      </w:r>
      <w:r w:rsidR="00EC4A63" w:rsidRPr="006F3496">
        <w:rPr>
          <w:rFonts w:ascii="Times New Roman" w:hAnsi="Times New Roman" w:cs="Times New Roman"/>
          <w:sz w:val="24"/>
        </w:rPr>
        <w:t xml:space="preserve">___________ </w:t>
      </w:r>
      <w:r w:rsidRPr="006F3496">
        <w:rPr>
          <w:rFonts w:ascii="Times New Roman" w:hAnsi="Times New Roman" w:cs="Times New Roman"/>
          <w:sz w:val="24"/>
        </w:rPr>
        <w:t xml:space="preserve">настоящего положения  - секретарь </w:t>
      </w:r>
      <w:r w:rsidR="00E12C2A" w:rsidRPr="006F3496">
        <w:rPr>
          <w:rFonts w:ascii="Times New Roman" w:hAnsi="Times New Roman" w:cs="Times New Roman"/>
          <w:sz w:val="24"/>
        </w:rPr>
        <w:t>О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B77F86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3.2. Ответственные за выдачу  документов, предусмотренных п.п. </w:t>
      </w:r>
      <w:r w:rsidR="00D10C5F" w:rsidRPr="006F3496">
        <w:rPr>
          <w:rFonts w:ascii="Times New Roman" w:hAnsi="Times New Roman" w:cs="Times New Roman"/>
          <w:sz w:val="24"/>
        </w:rPr>
        <w:t>___________</w:t>
      </w:r>
      <w:r w:rsidRPr="006F3496">
        <w:rPr>
          <w:rFonts w:ascii="Times New Roman" w:hAnsi="Times New Roman" w:cs="Times New Roman"/>
          <w:sz w:val="24"/>
        </w:rPr>
        <w:t xml:space="preserve"> настоящего положения  - заместитель директора  по учебно-воспитательной работе и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EC4A63" w:rsidRPr="006F3496">
        <w:rPr>
          <w:rFonts w:ascii="Times New Roman" w:hAnsi="Times New Roman" w:cs="Times New Roman"/>
          <w:i/>
          <w:sz w:val="24"/>
        </w:rPr>
        <w:t>.</w:t>
      </w:r>
    </w:p>
    <w:p w:rsidR="00072E13" w:rsidRPr="006F3496" w:rsidRDefault="00072E13" w:rsidP="00EC4A63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несутответственность за предоставление  недостоверных данных.</w:t>
      </w:r>
    </w:p>
    <w:p w:rsidR="00E8702A" w:rsidRPr="006F3496" w:rsidRDefault="00E8702A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Справкаданадляпредъявленияв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(наименованиевоенногокомиссариата)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59"/>
    <w:rsid w:val="0000129F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42719"/>
    <w:rsid w:val="00756159"/>
    <w:rsid w:val="007957D2"/>
    <w:rsid w:val="007D02EB"/>
    <w:rsid w:val="007D595E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44793"/>
    <w:rsid w:val="00A652A1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74A7-EE39-48A6-96E1-7CB10130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</cp:lastModifiedBy>
  <cp:revision>8</cp:revision>
  <dcterms:created xsi:type="dcterms:W3CDTF">2023-06-08T16:38:00Z</dcterms:created>
  <dcterms:modified xsi:type="dcterms:W3CDTF">2025-04-17T08:13:00Z</dcterms:modified>
</cp:coreProperties>
</file>