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2B" w:rsidRDefault="00C27C2B" w:rsidP="00C27C2B"/>
    <w:p w:rsidR="00C27C2B" w:rsidRPr="00611567" w:rsidRDefault="00C27C2B" w:rsidP="00C27C2B">
      <w:pPr>
        <w:jc w:val="center"/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</w:p>
    <w:p w:rsidR="00C27C2B" w:rsidRPr="00611567" w:rsidRDefault="00C27C2B" w:rsidP="00C27C2B">
      <w:pPr>
        <w:jc w:val="center"/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>«</w:t>
      </w:r>
      <w:proofErr w:type="spellStart"/>
      <w:r w:rsidRPr="00611567">
        <w:rPr>
          <w:rFonts w:ascii="Times New Roman" w:hAnsi="Times New Roman" w:cs="Times New Roman"/>
        </w:rPr>
        <w:t>Черняевская</w:t>
      </w:r>
      <w:proofErr w:type="spellEnd"/>
      <w:r w:rsidRPr="00611567">
        <w:rPr>
          <w:rFonts w:ascii="Times New Roman" w:hAnsi="Times New Roman" w:cs="Times New Roman"/>
        </w:rPr>
        <w:t xml:space="preserve">  средняя общеобразовательная школа» </w:t>
      </w:r>
    </w:p>
    <w:p w:rsidR="00C27C2B" w:rsidRPr="00611567" w:rsidRDefault="00C27C2B" w:rsidP="00C27C2B">
      <w:pPr>
        <w:jc w:val="center"/>
        <w:rPr>
          <w:rFonts w:ascii="Times New Roman" w:hAnsi="Times New Roman" w:cs="Times New Roman"/>
        </w:rPr>
      </w:pPr>
      <w:proofErr w:type="spellStart"/>
      <w:r w:rsidRPr="00611567">
        <w:rPr>
          <w:rFonts w:ascii="Times New Roman" w:hAnsi="Times New Roman" w:cs="Times New Roman"/>
        </w:rPr>
        <w:t>Кизлярского</w:t>
      </w:r>
      <w:proofErr w:type="spellEnd"/>
      <w:r w:rsidRPr="00611567">
        <w:rPr>
          <w:rFonts w:ascii="Times New Roman" w:hAnsi="Times New Roman" w:cs="Times New Roman"/>
        </w:rPr>
        <w:t xml:space="preserve"> района РД.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</w:p>
    <w:p w:rsidR="00C27C2B" w:rsidRPr="00611567" w:rsidRDefault="00C27C2B" w:rsidP="00C27C2B">
      <w:pPr>
        <w:pStyle w:val="2"/>
        <w:rPr>
          <w:sz w:val="22"/>
          <w:szCs w:val="22"/>
        </w:rPr>
      </w:pPr>
    </w:p>
    <w:p w:rsidR="00C27C2B" w:rsidRPr="00611567" w:rsidRDefault="00C27C2B" w:rsidP="00C27C2B">
      <w:pPr>
        <w:pStyle w:val="2"/>
        <w:rPr>
          <w:sz w:val="22"/>
          <w:szCs w:val="22"/>
        </w:rPr>
      </w:pPr>
    </w:p>
    <w:p w:rsidR="00C27C2B" w:rsidRPr="00611567" w:rsidRDefault="00C27C2B" w:rsidP="00C27C2B">
      <w:pPr>
        <w:pStyle w:val="2"/>
        <w:jc w:val="center"/>
        <w:rPr>
          <w:sz w:val="22"/>
          <w:szCs w:val="22"/>
        </w:rPr>
      </w:pPr>
      <w:r w:rsidRPr="00611567">
        <w:rPr>
          <w:sz w:val="22"/>
          <w:szCs w:val="22"/>
        </w:rPr>
        <w:t>КОЛЛЕКТИВНЫЙ  ДОГОВОР</w:t>
      </w:r>
    </w:p>
    <w:p w:rsidR="00C27C2B" w:rsidRPr="00611567" w:rsidRDefault="00C27C2B" w:rsidP="00C27C2B">
      <w:pPr>
        <w:jc w:val="center"/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>между работниками  и работодателем</w:t>
      </w:r>
    </w:p>
    <w:p w:rsidR="00C27C2B" w:rsidRPr="00611567" w:rsidRDefault="00C27C2B" w:rsidP="00C27C2B">
      <w:pPr>
        <w:jc w:val="center"/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>муниципального казённого общеобразовательного учреждения</w:t>
      </w:r>
    </w:p>
    <w:p w:rsidR="00C27C2B" w:rsidRPr="00611567" w:rsidRDefault="00C27C2B" w:rsidP="00C27C2B">
      <w:pPr>
        <w:jc w:val="center"/>
        <w:rPr>
          <w:rFonts w:ascii="Times New Roman" w:hAnsi="Times New Roman" w:cs="Times New Roman"/>
          <w:b/>
        </w:rPr>
      </w:pPr>
      <w:r w:rsidRPr="00611567">
        <w:rPr>
          <w:rFonts w:ascii="Times New Roman" w:hAnsi="Times New Roman" w:cs="Times New Roman"/>
        </w:rPr>
        <w:t xml:space="preserve"> «</w:t>
      </w:r>
      <w:proofErr w:type="spellStart"/>
      <w:r w:rsidRPr="00611567">
        <w:rPr>
          <w:rFonts w:ascii="Times New Roman" w:hAnsi="Times New Roman" w:cs="Times New Roman"/>
        </w:rPr>
        <w:t>Черняевская</w:t>
      </w:r>
      <w:proofErr w:type="spellEnd"/>
      <w:r w:rsidRPr="00611567">
        <w:rPr>
          <w:rFonts w:ascii="Times New Roman" w:hAnsi="Times New Roman" w:cs="Times New Roman"/>
        </w:rPr>
        <w:t xml:space="preserve">  СОШ» </w:t>
      </w:r>
      <w:r w:rsidRPr="00611567">
        <w:rPr>
          <w:rFonts w:ascii="Times New Roman" w:hAnsi="Times New Roman" w:cs="Times New Roman"/>
          <w:b/>
        </w:rPr>
        <w:t>на    2022-2025   го</w:t>
      </w:r>
      <w:proofErr w:type="gramStart"/>
      <w:r w:rsidRPr="00611567">
        <w:rPr>
          <w:rFonts w:ascii="Times New Roman" w:hAnsi="Times New Roman" w:cs="Times New Roman"/>
          <w:b/>
        </w:rPr>
        <w:t>д(</w:t>
      </w:r>
      <w:proofErr w:type="spellStart"/>
      <w:proofErr w:type="gramEnd"/>
      <w:r w:rsidRPr="00611567">
        <w:rPr>
          <w:rFonts w:ascii="Times New Roman" w:hAnsi="Times New Roman" w:cs="Times New Roman"/>
          <w:b/>
        </w:rPr>
        <w:t>ы</w:t>
      </w:r>
      <w:proofErr w:type="spellEnd"/>
      <w:r w:rsidRPr="00611567">
        <w:rPr>
          <w:rFonts w:ascii="Times New Roman" w:hAnsi="Times New Roman" w:cs="Times New Roman"/>
          <w:b/>
        </w:rPr>
        <w:t>)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>.</w:t>
      </w:r>
    </w:p>
    <w:p w:rsidR="00C27C2B" w:rsidRPr="00611567" w:rsidRDefault="00C27C2B" w:rsidP="00C27C2B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C27C2B" w:rsidRPr="00611567" w:rsidRDefault="00C27C2B" w:rsidP="00C27C2B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C27C2B" w:rsidRPr="00611567" w:rsidRDefault="00C27C2B" w:rsidP="00C27C2B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C27C2B" w:rsidRPr="00611567" w:rsidRDefault="00C27C2B" w:rsidP="00C27C2B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color w:val="000000"/>
          <w:spacing w:val="2"/>
        </w:rPr>
      </w:pPr>
      <w:r w:rsidRPr="00611567">
        <w:rPr>
          <w:rFonts w:ascii="Times New Roman" w:hAnsi="Times New Roman" w:cs="Times New Roman"/>
          <w:b/>
          <w:bCs/>
          <w:color w:val="000000"/>
          <w:spacing w:val="2"/>
        </w:rPr>
        <w:t>От работодателя:                                                                                       От работников:                                                                                               Директор школы МКОУ                                                           Председатель первичной</w:t>
      </w:r>
    </w:p>
    <w:p w:rsidR="00C27C2B" w:rsidRPr="00611567" w:rsidRDefault="00C27C2B" w:rsidP="00C27C2B">
      <w:pPr>
        <w:shd w:val="clear" w:color="auto" w:fill="FFFFFF"/>
        <w:spacing w:before="154"/>
        <w:ind w:right="355"/>
        <w:rPr>
          <w:rFonts w:ascii="Times New Roman" w:hAnsi="Times New Roman" w:cs="Times New Roman"/>
          <w:b/>
          <w:bCs/>
          <w:spacing w:val="2"/>
        </w:rPr>
      </w:pPr>
      <w:r w:rsidRPr="00611567">
        <w:rPr>
          <w:rFonts w:ascii="Times New Roman" w:hAnsi="Times New Roman" w:cs="Times New Roman"/>
          <w:b/>
          <w:bCs/>
          <w:spacing w:val="2"/>
        </w:rPr>
        <w:t>«</w:t>
      </w:r>
      <w:proofErr w:type="spellStart"/>
      <w:r w:rsidRPr="00611567">
        <w:rPr>
          <w:rFonts w:ascii="Times New Roman" w:hAnsi="Times New Roman" w:cs="Times New Roman"/>
          <w:b/>
          <w:bCs/>
          <w:spacing w:val="2"/>
        </w:rPr>
        <w:t>Черняевская</w:t>
      </w:r>
      <w:proofErr w:type="spellEnd"/>
      <w:r w:rsidRPr="00611567">
        <w:rPr>
          <w:rFonts w:ascii="Times New Roman" w:hAnsi="Times New Roman" w:cs="Times New Roman"/>
          <w:b/>
          <w:bCs/>
          <w:spacing w:val="2"/>
        </w:rPr>
        <w:t xml:space="preserve">  СОШ»                                                          Профсоюзной организации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C2B" w:rsidRPr="00611567" w:rsidRDefault="00C27C2B" w:rsidP="00C27C2B">
      <w:pPr>
        <w:shd w:val="clear" w:color="auto" w:fill="FFFFFF"/>
        <w:spacing w:before="154"/>
        <w:ind w:left="82" w:right="283"/>
        <w:rPr>
          <w:rFonts w:ascii="Times New Roman" w:hAnsi="Times New Roman" w:cs="Times New Roman"/>
          <w:b/>
          <w:bCs/>
          <w:spacing w:val="2"/>
        </w:rPr>
      </w:pPr>
      <w:r w:rsidRPr="00611567">
        <w:rPr>
          <w:rFonts w:ascii="Times New Roman" w:hAnsi="Times New Roman" w:cs="Times New Roman"/>
          <w:b/>
          <w:bCs/>
          <w:spacing w:val="2"/>
        </w:rPr>
        <w:t xml:space="preserve">__________ М.В.Путилова                                                   __________ И.В.Вакуленко                   </w:t>
      </w:r>
    </w:p>
    <w:p w:rsidR="00C27C2B" w:rsidRPr="00611567" w:rsidRDefault="00C27C2B" w:rsidP="00C27C2B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spacing w:val="2"/>
        </w:rPr>
      </w:pPr>
      <w:r w:rsidRPr="00611567">
        <w:rPr>
          <w:rFonts w:ascii="Times New Roman" w:hAnsi="Times New Roman" w:cs="Times New Roman"/>
          <w:b/>
          <w:bCs/>
          <w:spacing w:val="2"/>
        </w:rPr>
        <w:t xml:space="preserve">«____»  ___________20___г.                                              «____»_____________20____г.  </w:t>
      </w:r>
    </w:p>
    <w:p w:rsidR="00C27C2B" w:rsidRPr="00611567" w:rsidRDefault="00C27C2B" w:rsidP="00C27C2B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spacing w:val="2"/>
        </w:rPr>
      </w:pPr>
      <w:r w:rsidRPr="00611567">
        <w:rPr>
          <w:rFonts w:ascii="Times New Roman" w:hAnsi="Times New Roman" w:cs="Times New Roman"/>
          <w:b/>
          <w:bCs/>
          <w:spacing w:val="2"/>
        </w:rPr>
        <w:t xml:space="preserve">      </w:t>
      </w:r>
    </w:p>
    <w:p w:rsidR="00C27C2B" w:rsidRPr="00611567" w:rsidRDefault="00C27C2B" w:rsidP="00C27C2B">
      <w:pPr>
        <w:shd w:val="clear" w:color="auto" w:fill="FFFFFF"/>
        <w:spacing w:before="154"/>
        <w:ind w:left="82" w:right="355"/>
        <w:jc w:val="center"/>
        <w:rPr>
          <w:rFonts w:ascii="Times New Roman" w:hAnsi="Times New Roman" w:cs="Times New Roman"/>
          <w:b/>
          <w:bCs/>
          <w:spacing w:val="2"/>
        </w:rPr>
      </w:pPr>
    </w:p>
    <w:p w:rsidR="00C27C2B" w:rsidRPr="00611567" w:rsidRDefault="00C27C2B" w:rsidP="00C27C2B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color w:val="000000"/>
          <w:spacing w:val="2"/>
        </w:rPr>
      </w:pPr>
    </w:p>
    <w:p w:rsidR="00C27C2B" w:rsidRPr="00611567" w:rsidRDefault="00611567" w:rsidP="00611567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color w:val="000000"/>
          <w:spacing w:val="2"/>
        </w:rPr>
      </w:pP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                     </w:t>
      </w:r>
    </w:p>
    <w:p w:rsidR="00C27C2B" w:rsidRPr="00611567" w:rsidRDefault="00611567" w:rsidP="00611567">
      <w:pPr>
        <w:shd w:val="clear" w:color="auto" w:fill="FFFFFF"/>
        <w:spacing w:before="154"/>
        <w:ind w:left="82" w:right="355"/>
        <w:rPr>
          <w:rFonts w:ascii="Times New Roman" w:hAnsi="Times New Roman" w:cs="Times New Roman"/>
          <w:b/>
          <w:bCs/>
          <w:color w:val="000000"/>
          <w:spacing w:val="2"/>
        </w:rPr>
      </w:pPr>
      <w:r>
        <w:rPr>
          <w:rFonts w:ascii="Times New Roman" w:hAnsi="Times New Roman" w:cs="Times New Roman"/>
          <w:b/>
          <w:bCs/>
          <w:color w:val="000000"/>
          <w:spacing w:val="2"/>
        </w:rPr>
        <w:t xml:space="preserve"> </w:t>
      </w:r>
      <w:r w:rsidR="00C27C2B" w:rsidRPr="00611567">
        <w:rPr>
          <w:rFonts w:ascii="Times New Roman" w:hAnsi="Times New Roman" w:cs="Times New Roman"/>
        </w:rPr>
        <w:t>Коллективный договор прошел уведомительную регистрацию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 xml:space="preserve">в государственном учреждении -  центре занятости населения в муниципальном образовании «_______________________________»                                                                                           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 xml:space="preserve">Регистрационный № «_______» 20___г. 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>Директор государственного учреждения - центра занятости населения в муниципальном образовании «__________________________»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 xml:space="preserve"> _____________                      __________________________________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t xml:space="preserve">               (подпись)                                        (расшифровка подписи)</w:t>
      </w:r>
    </w:p>
    <w:p w:rsidR="00C27C2B" w:rsidRPr="00611567" w:rsidRDefault="00C27C2B" w:rsidP="00C27C2B">
      <w:pPr>
        <w:rPr>
          <w:rFonts w:ascii="Times New Roman" w:hAnsi="Times New Roman" w:cs="Times New Roman"/>
        </w:rPr>
      </w:pPr>
      <w:r w:rsidRPr="00611567">
        <w:rPr>
          <w:rFonts w:ascii="Times New Roman" w:hAnsi="Times New Roman" w:cs="Times New Roman"/>
        </w:rPr>
        <w:lastRenderedPageBreak/>
        <w:t xml:space="preserve">                               </w:t>
      </w:r>
      <w:r w:rsidR="004218B0">
        <w:rPr>
          <w:rFonts w:ascii="Times New Roman" w:hAnsi="Times New Roman" w:cs="Times New Roman"/>
        </w:rPr>
        <w:t xml:space="preserve">                            </w:t>
      </w:r>
      <w:r w:rsidRPr="00611567">
        <w:rPr>
          <w:rFonts w:ascii="Times New Roman" w:hAnsi="Times New Roman" w:cs="Times New Roman"/>
        </w:rPr>
        <w:t xml:space="preserve">                 </w:t>
      </w:r>
    </w:p>
    <w:p w:rsidR="00C27C2B" w:rsidRPr="00D053D8" w:rsidRDefault="00C27C2B" w:rsidP="00D053D8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 w:rsidRPr="00611567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 Настоящий коллективный договор заключен между работодателем и работниками и является правовым актом, регулирующим социально- трудовые отношения в</w:t>
      </w:r>
      <w:r w:rsidR="00864021" w:rsidRPr="0086402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МКОУ</w:t>
      </w:r>
      <w:r w:rsidR="00864021" w:rsidRPr="00864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Черняевская</w:t>
      </w:r>
      <w:proofErr w:type="spell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СОШ».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1.2 Коллективный договор заключен в соответствии с Трудовым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 - трудовых прав и профессиональных интересов работников организации и установлению дополнительных социально- 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названия соглашений).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1.3 Сторонами коллективного договора являются: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работники организации в лице их представителя - первичной профсоюзной организации (далее - профком);</w:t>
      </w:r>
    </w:p>
    <w:p w:rsidR="00C27C2B" w:rsidRPr="001053C7" w:rsidRDefault="00C27C2B" w:rsidP="00C27C2B">
      <w:pPr>
        <w:shd w:val="clear" w:color="auto" w:fill="FFFFFF"/>
        <w:tabs>
          <w:tab w:val="left" w:leader="underscore" w:pos="103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работодатель в лице его представителя – директора М.В.Путиловой</w:t>
      </w:r>
    </w:p>
    <w:p w:rsidR="00C27C2B" w:rsidRPr="001053C7" w:rsidRDefault="00C27C2B" w:rsidP="00C27C2B">
      <w:pPr>
        <w:shd w:val="clear" w:color="auto" w:fill="FFFFFF"/>
        <w:tabs>
          <w:tab w:val="left" w:pos="898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не являющиеся членами профсоюза,  имеют право уполномочить профком  представлять их интересы во взаимоотношениях с работодателем (ст.ст.30,31 ТК РФ)</w:t>
      </w:r>
    </w:p>
    <w:p w:rsidR="00C27C2B" w:rsidRPr="001053C7" w:rsidRDefault="00C27C2B" w:rsidP="00C27C2B">
      <w:pPr>
        <w:shd w:val="clear" w:color="auto" w:fill="FFFFFF"/>
        <w:tabs>
          <w:tab w:val="left" w:pos="8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1.5. Действие настоящего коллективного договора распространяется на всех работников организации.</w:t>
      </w:r>
    </w:p>
    <w:p w:rsidR="00C27C2B" w:rsidRPr="001053C7" w:rsidRDefault="00C27C2B" w:rsidP="00C27C2B">
      <w:pPr>
        <w:shd w:val="clear" w:color="auto" w:fill="FFFFFF"/>
        <w:tabs>
          <w:tab w:val="left" w:pos="960"/>
          <w:tab w:val="left" w:leader="underscore" w:pos="28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1.6. Стороны   договорились,   что  текст  коллективного  договора  должен  быть  доведен  работодателем  до работников в течение  10 дней после его подписания.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C27C2B" w:rsidRPr="001053C7" w:rsidRDefault="00C27C2B" w:rsidP="00C27C2B">
      <w:pPr>
        <w:shd w:val="clear" w:color="auto" w:fill="FFFFFF"/>
        <w:tabs>
          <w:tab w:val="left" w:pos="8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1.7. Коллективный договор сохраняет свое действие в случае изменения наименования организации, расторжения  трудового договора с руководителем организации.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1.8. При реорганизации (слиянии,  присоединении,  разделении,  выделении,  преобразовании),  коллективный договор сохраняет свое действие в течение всего срока реорганизации (ст. 43 ТК РФ).</w:t>
      </w:r>
    </w:p>
    <w:p w:rsidR="00C27C2B" w:rsidRPr="001053C7" w:rsidRDefault="00C27C2B" w:rsidP="00C27C2B">
      <w:pPr>
        <w:shd w:val="clear" w:color="auto" w:fill="FFFFFF"/>
        <w:tabs>
          <w:tab w:val="left" w:pos="15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1.9. При смене формы собственности организации коллективный договор сохраняет   свое действие в</w:t>
      </w:r>
      <w:r w:rsidRPr="001053C7">
        <w:rPr>
          <w:rFonts w:ascii="Times New Roman" w:hAnsi="Times New Roman" w:cs="Times New Roman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течение трех месяцев со дня перехода прав собственности.</w:t>
      </w:r>
    </w:p>
    <w:p w:rsidR="00C27C2B" w:rsidRPr="001053C7" w:rsidRDefault="00C27C2B" w:rsidP="00C27C2B">
      <w:pPr>
        <w:shd w:val="clear" w:color="auto" w:fill="FFFFFF"/>
        <w:tabs>
          <w:tab w:val="left" w:pos="15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1.10. При ликвидации организации коллективный договор сохраняет свое действие в течение всего срока</w:t>
      </w:r>
      <w:r w:rsidRPr="001053C7">
        <w:rPr>
          <w:rFonts w:ascii="Times New Roman" w:hAnsi="Times New Roman" w:cs="Times New Roman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проведения ликвидации.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1.12. В течение срока действия коллективного договора ни одна из сторон не вправе прекратить    в одностороннем порядке выполнение принятых на себя обязательств.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1.13. Пересмотр обязательств настоящего договора не должен приводить к снижению уровня социально-экономического положения работников организации.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1.14. Все спорные вопросы по толкованию и реализации положений коллективного договора решаются Сторонами.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1.15.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1.16. Перечень  локальных   нормативных   актов,   содержащих   нормы   трудового   права,   при   принятии которых   работодатель  учитывает  мнение  (принимает   по  согласованию)   профкома  (в   коллективном   договоре определяется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C27C2B" w:rsidRPr="001053C7" w:rsidRDefault="00C27C2B" w:rsidP="00C27C2B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трудового распорядка;</w:t>
      </w:r>
    </w:p>
    <w:p w:rsidR="00C27C2B" w:rsidRPr="001053C7" w:rsidRDefault="00C27C2B" w:rsidP="00C27C2B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положение об оплате труда работников;</w:t>
      </w:r>
    </w:p>
    <w:p w:rsidR="00C27C2B" w:rsidRPr="001053C7" w:rsidRDefault="00C27C2B" w:rsidP="00C27C2B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соглашение по охране труда;</w:t>
      </w:r>
    </w:p>
    <w:p w:rsidR="00C27C2B" w:rsidRPr="001053C7" w:rsidRDefault="00C27C2B" w:rsidP="00C27C2B">
      <w:pPr>
        <w:shd w:val="clear" w:color="auto" w:fill="FFFFFF"/>
        <w:tabs>
          <w:tab w:val="left" w:pos="61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4) список работников учреждения,  которым  выдается  бесплатно  по установленным  нормам  молоко  или другие равноценные пищевые продукты;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перечень оснований предоставления материальной помощи работникам и ее размеров;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7)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8) положение о премировании работников;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9) положение о порядке и условиях установления надбавки за стаж непрерывной работы;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10) другие локальные нормативные акты;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11) Стороны определяют следующие формы управления организацией непосредственно работниками и через профком: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учет мнения (по согласованию) профкома; </w:t>
      </w:r>
    </w:p>
    <w:p w:rsidR="00C27C2B" w:rsidRPr="001053C7" w:rsidRDefault="00C27C2B" w:rsidP="00C27C2B">
      <w:pPr>
        <w:shd w:val="clear" w:color="auto" w:fill="FFFFFF"/>
        <w:tabs>
          <w:tab w:val="left" w:pos="949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консультации работодателя с представителем работников (профкомом) по вопросам принятия локальных нормативных актов;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 2 ст. 53 ТК РФ и по иным вопросам, предусмотренным в настоящем коллективном договоре;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с работодателем вопросов о работе организации, внесении предложений по ее совершенствованию; 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участие в разработке и принятии коллективного договора;</w:t>
      </w:r>
    </w:p>
    <w:p w:rsidR="00C27C2B" w:rsidRPr="00D053D8" w:rsidRDefault="00C27C2B" w:rsidP="00D053D8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другие формы.</w:t>
      </w:r>
    </w:p>
    <w:p w:rsidR="00C27C2B" w:rsidRPr="001053C7" w:rsidRDefault="00C27C2B" w:rsidP="00C27C2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ТРУДОВОЙ ДОГОВОР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2.1.Содержание трудового договора, порядок его заключения, изменения, дополнения и расторжения определяются в соответствии с ТК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РФ, другими законодательными и нормативными правовыми актами, Уставом организации и не могут</w:t>
      </w:r>
      <w:r w:rsidRPr="001053C7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C27C2B" w:rsidRPr="001053C7" w:rsidRDefault="00C27C2B" w:rsidP="00C27C2B">
      <w:pPr>
        <w:shd w:val="clear" w:color="auto" w:fill="FFFFFF"/>
        <w:tabs>
          <w:tab w:val="left" w:pos="98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2.3.Трудовой договор с работником, как правило, заключается на неопределенный срок.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Срочный трудовой договор может заключаться по инициативе работодателя либо работника в случаях, предусмотренных ст.59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C27C2B" w:rsidRPr="001053C7" w:rsidRDefault="00C27C2B" w:rsidP="00C27C2B">
      <w:pPr>
        <w:shd w:val="clear" w:color="auto" w:fill="FFFFFF"/>
        <w:tabs>
          <w:tab w:val="left" w:pos="98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2.4. В трудовом договоре оговариваются существенные условия труда, предусмотренные ст. 57 ТК РФ, режим и продолжительность рабочего времени, льготы и компенсации и др.</w:t>
      </w:r>
    </w:p>
    <w:p w:rsidR="00C27C2B" w:rsidRPr="001053C7" w:rsidRDefault="00C27C2B" w:rsidP="00C27C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      Условия трудового договора могут быть изменены только по соглашению сторон в письменной форме (ст. 57 ТК РФ).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2.5. Работодатель или его полномочный представитель обязан при заключении трудового договора с работником ознакомить его под роспись с настоящим; коллективным договором, Уставом организации, Правилами внутреннего трудового распорядка и иными локальными нормативными актами, действующими в организации.</w:t>
      </w:r>
    </w:p>
    <w:p w:rsidR="00C27C2B" w:rsidRPr="004218B0" w:rsidRDefault="00C27C2B" w:rsidP="004218B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2.6.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 (ст. 77 ТК РФ)</w:t>
      </w:r>
    </w:p>
    <w:p w:rsidR="00C27C2B" w:rsidRPr="001053C7" w:rsidRDefault="00C27C2B" w:rsidP="00C27C2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ПРОФЕССИОНАЛЬНАЯ ПОДГОТОВКА, ПЕРЕПОДГОТОВКА И ПОВЫШЕНИЕ КВАЛИФИКАЦИИ РАБОТНИКОВ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3.Стороны пришли к соглашению в том, что:</w:t>
      </w:r>
    </w:p>
    <w:p w:rsidR="00C27C2B" w:rsidRPr="001053C7" w:rsidRDefault="00C27C2B" w:rsidP="00C27C2B">
      <w:pPr>
        <w:shd w:val="clear" w:color="auto" w:fill="FFFFFF"/>
        <w:tabs>
          <w:tab w:val="left" w:pos="97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организации.</w:t>
      </w:r>
    </w:p>
    <w:p w:rsidR="00C27C2B" w:rsidRPr="001053C7" w:rsidRDefault="00C27C2B" w:rsidP="00C27C2B">
      <w:pPr>
        <w:shd w:val="clear" w:color="auto" w:fill="FFFFFF"/>
        <w:tabs>
          <w:tab w:val="left" w:pos="10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год с учетом перспектив развития организации.</w:t>
      </w:r>
    </w:p>
    <w:p w:rsidR="00C27C2B" w:rsidRPr="001053C7" w:rsidRDefault="00C27C2B" w:rsidP="00C27C2B">
      <w:pPr>
        <w:shd w:val="clear" w:color="auto" w:fill="FFFFFF"/>
        <w:tabs>
          <w:tab w:val="left" w:pos="6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3.3. Работодатель обязуется:</w:t>
      </w:r>
    </w:p>
    <w:p w:rsidR="00C27C2B" w:rsidRPr="001053C7" w:rsidRDefault="00C27C2B" w:rsidP="00C27C2B">
      <w:pPr>
        <w:shd w:val="clear" w:color="auto" w:fill="FFFFFF"/>
        <w:tabs>
          <w:tab w:val="left" w:leader="underscore" w:pos="122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3.3.1. Организовывать профессиональную подготовку, переподготовку и повышение квалификации  3  работников (в разрезе специальности).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3.3.2.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C27C2B" w:rsidRPr="001053C7" w:rsidRDefault="00C27C2B" w:rsidP="00C27C2B">
      <w:pPr>
        <w:shd w:val="clear" w:color="auto" w:fill="FFFFFF"/>
        <w:tabs>
          <w:tab w:val="left" w:leader="underscore" w:pos="1018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Осуществлять финансирование данных мероприятий за счет отчислений в размере не ниже_ 2 % от фонда оплаты труда.</w:t>
      </w:r>
    </w:p>
    <w:p w:rsidR="00C27C2B" w:rsidRPr="001053C7" w:rsidRDefault="00C27C2B" w:rsidP="00C27C2B">
      <w:pPr>
        <w:shd w:val="clear" w:color="auto" w:fill="FFFFFF"/>
        <w:tabs>
          <w:tab w:val="left" w:pos="8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3.3.3.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 187 ТК  РФ)</w:t>
      </w:r>
      <w:proofErr w:type="gramEnd"/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ст.-ст. 173-176 ТК РФ</w:t>
      </w:r>
    </w:p>
    <w:p w:rsidR="00C27C2B" w:rsidRPr="004218B0" w:rsidRDefault="00C27C2B" w:rsidP="004218B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Предоставлять гарантии и компенсации, предусмотренные ст.-ст.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повышения квалификации, обучения вторым профессиям (например, если обучение осуществляется по профилю деятельности организации, по направлению организации).</w:t>
      </w:r>
    </w:p>
    <w:p w:rsidR="00C27C2B" w:rsidRPr="001053C7" w:rsidRDefault="00C27C2B" w:rsidP="00C27C2B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ВЫСВОБОЖДЕНИЕ РАБОТНИКОВ И СОДЕЙСТВИЕ ИХ ТРУДОУСТРОЙСТВУ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 Работодатель обязуется: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4.1.Уведомлять профком в письменной форме о сокращении численности или штата работников не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чем за два месяца до его начала, а в случаях, которые могут повлечь массовое высвобождение, не позднее чем за три месяца до его начала (ст. 82 ТК РФ)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4.2. Работникам, получившим уведомление об увольнении по п. 1 и п. 2 ст. 81 ТК РФ, предоставлять свободное от работы время не менее 4 часов в неделю для самостоятельного поиска работы с сохранением заработной платы.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4.3. Увольнения членов профсоюза по инициативе работодателя в связи с сокращением численности или штата (п. 2 ст. 81 ТК РФ) производить с учетом мнения (с предварительного согласия) профкома (ст. 82 ТК РФ).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4.4. Трудоустраивать в первоочередном порядке в счет установленной квоты ранее уволенных из организации инвалидов.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организации.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4.6. Стороны договорились, что:</w:t>
      </w:r>
    </w:p>
    <w:p w:rsidR="00C27C2B" w:rsidRPr="001053C7" w:rsidRDefault="00C27C2B" w:rsidP="00C27C2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4.6.1.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 лица </w:t>
      </w:r>
      <w:proofErr w:type="spell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(за два года до пенсии), проработавшие в учреждении свыше 10 лет, одинокие матери и отцы, воспитывающие детей до 16 лет, родители -  воспитывающие детей-инвалидов до 18 лет, награжденные государственными наградами, </w:t>
      </w:r>
      <w:proofErr w:type="spell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неосвобожденные</w:t>
      </w:r>
      <w:proofErr w:type="spellEnd"/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председатели первичных и территориальных профсоюзных организаций, молодые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специалисты, имеющие трудовой стаж менее одного года (и другие категории работников).</w:t>
      </w:r>
    </w:p>
    <w:p w:rsidR="00C27C2B" w:rsidRPr="001053C7" w:rsidRDefault="00C27C2B" w:rsidP="00C27C2B">
      <w:pPr>
        <w:shd w:val="clear" w:color="auto" w:fill="FFFFFF"/>
        <w:tabs>
          <w:tab w:val="left" w:pos="15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4.6.2. Высвобождаемым работникам предоставляются 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вакансии.</w:t>
      </w:r>
    </w:p>
    <w:p w:rsidR="00C27C2B" w:rsidRPr="001053C7" w:rsidRDefault="00C27C2B" w:rsidP="00C27C2B">
      <w:pPr>
        <w:shd w:val="clear" w:color="auto" w:fill="FFFFFF"/>
        <w:tabs>
          <w:tab w:val="left" w:pos="143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4.6.3. Работникам, высвобождаемым из организации в связи с сокращением численности или штатов, гарантируется после увольнения сохранение очереди на получение жилья в организации, возможность пользоваться на правах работников организации услугами культурных, медицинских, спортивно-оздоровительных, детских дошкольных учреждений (и другие дополнительные гарантии) (ст. 81 ТК РФ).</w:t>
      </w:r>
    </w:p>
    <w:p w:rsidR="00C27C2B" w:rsidRPr="001053C7" w:rsidRDefault="00C27C2B" w:rsidP="00C27C2B">
      <w:pPr>
        <w:shd w:val="clear" w:color="auto" w:fill="FFFFFF"/>
        <w:tabs>
          <w:tab w:val="left" w:pos="135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4.6.4. При появлении новых рабочих мест в организации работодатель обеспечивает приоритет в приеме на работу работников, добросовестно работавших в ней, ранее уволенных из организации в связи с сокращением численности или штата.</w:t>
      </w:r>
    </w:p>
    <w:p w:rsidR="00C27C2B" w:rsidRPr="001053C7" w:rsidRDefault="00C27C2B" w:rsidP="00C27C2B">
      <w:pPr>
        <w:shd w:val="clear" w:color="auto" w:fill="FFFFFF"/>
        <w:tabs>
          <w:tab w:val="left" w:pos="3542"/>
          <w:tab w:val="left" w:pos="9763"/>
        </w:tabs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tabs>
          <w:tab w:val="left" w:pos="3542"/>
          <w:tab w:val="left" w:pos="9763"/>
        </w:tabs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РАБОЧЕЕ</w:t>
      </w:r>
      <w:proofErr w:type="gramEnd"/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ВРЕМЯ И ВРЕМЯ ОТДЫХА.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 Стороны пришли к соглашению о том, что: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5.1. Рабочее время работников определяется Правилами внутреннего трудового распорядка учреждения (ст. 91 ТК РФ) (приложение № ___), графиком сменности (приложение №____), утверждаемыми работодателем с учетом мнения  (по согласованию) профкома, а также условиями трудового договора, должностными  инструкциями работников и их служебными обязанностями.</w:t>
      </w:r>
    </w:p>
    <w:p w:rsidR="00C27C2B" w:rsidRPr="001053C7" w:rsidRDefault="00C27C2B" w:rsidP="00C27C2B">
      <w:pPr>
        <w:shd w:val="clear" w:color="auto" w:fill="FFFFFF"/>
        <w:tabs>
          <w:tab w:val="left" w:pos="102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5.2. Устанавливается нормальная продолжительность рабочего времени, которая не может превышать 40 часов в неделю.</w:t>
      </w:r>
    </w:p>
    <w:p w:rsidR="00C27C2B" w:rsidRPr="001053C7" w:rsidRDefault="00C27C2B" w:rsidP="00C27C2B">
      <w:pPr>
        <w:shd w:val="clear" w:color="auto" w:fill="FFFFFF"/>
        <w:tabs>
          <w:tab w:val="left" w:pos="101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5.3. Неполное рабочее время — неполный рабочий день или неполная рабочая неделя устанавливаются в следующих случаях:</w:t>
      </w:r>
    </w:p>
    <w:p w:rsidR="00C27C2B" w:rsidRPr="001053C7" w:rsidRDefault="00C27C2B" w:rsidP="00C27C2B">
      <w:pPr>
        <w:shd w:val="clear" w:color="auto" w:fill="FFFFFF"/>
        <w:tabs>
          <w:tab w:val="left" w:pos="65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-по соглашению между работником и работодателем;</w:t>
      </w:r>
    </w:p>
    <w:p w:rsidR="00C27C2B" w:rsidRPr="001053C7" w:rsidRDefault="00C27C2B" w:rsidP="00C27C2B">
      <w:pPr>
        <w:shd w:val="clear" w:color="auto" w:fill="FFFFFF"/>
        <w:tabs>
          <w:tab w:val="left" w:pos="70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-по просьбе беременной женщины, одного из родителей (опекуна, попечителя, законного представителя), имеющего ребенка в возрасте до 14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C27C2B" w:rsidRPr="001053C7" w:rsidRDefault="00C27C2B" w:rsidP="00C27C2B">
      <w:pPr>
        <w:shd w:val="clear" w:color="auto" w:fill="FFFFFF"/>
        <w:tabs>
          <w:tab w:val="left" w:pos="101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5.4. Работа в выходные и нерабочие праздничные дни запрещена. Привлечение работников организации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Работа в выходной и нерабочий праздничный день оплачивается не менее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5.5.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5.6. Привлечение работников организации к выполнению работы, не предусмотренной Уставом организации, Правилами внутреннего трудового распорядка организации,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5.7. Очередность предоставления оплачиваемых отпусков определяется ежегодно в соответствии с графиком отпусков, утвержденных работодателем с учетом мнения (по согласованию) профкома не позднее, чем за две недели до наступления календарного года.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Со времени начала отпуска работник должен быть извещен не позднее, чем за две недели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ст. 124-125 ТК РФ.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5.8. Работодатель обязуется: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5.8.1. Предоставлять ежегодный дополнительный оплачиваемый отпуск работникам: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1906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-занятым на работах с вредными и (или) опасными условиями труда в соответствии со ст. 117 ТК РФ и продолжительностью согласно приложению №____;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92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 с  ненормированным рабочим днем  в соответствии со ст. 119 ТК  РФ (приложение    № ______),  в  котором устанавливается перечень должностей работников с ненормированным рабочим днем (ст. 101 ТК РФ) и продолжительность дополнительного отпуска работникам с ненормированным рабочим днем, который должен быть не менее трех календарных дней).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 8.2. Предоставлять работникам отпуск  без сохранения заработной платы в следующих случаях;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4344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-при рождении ребенка в семье – до 5 дней,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7186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-для сопровождения детей младшего школьного возраста в школу - до 3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ab/>
        <w:t>дней;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5664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-в связи с переездом на новое место жительства -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ab/>
        <w:t>до 3дней;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396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-для проводов детей в армию - до 3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ab/>
        <w:t>дней;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5616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-в случае свадьбы работника (детей работника) - до 5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ab/>
        <w:t>дней;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4786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-на похороны близких родственников - до 5дней;</w:t>
      </w:r>
    </w:p>
    <w:p w:rsidR="00C27C2B" w:rsidRPr="001053C7" w:rsidRDefault="00C27C2B" w:rsidP="00C27C2B">
      <w:pPr>
        <w:shd w:val="clear" w:color="auto" w:fill="FFFFFF"/>
        <w:tabs>
          <w:tab w:val="left" w:pos="706"/>
          <w:tab w:val="left" w:leader="underscore" w:pos="494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-работающим пенсионерам по старости -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ab/>
        <w:t>до 14 дней;</w:t>
      </w:r>
    </w:p>
    <w:p w:rsidR="00C27C2B" w:rsidRPr="001053C7" w:rsidRDefault="00C27C2B" w:rsidP="00C27C2B">
      <w:pPr>
        <w:shd w:val="clear" w:color="auto" w:fill="FFFFFF"/>
        <w:tabs>
          <w:tab w:val="left" w:pos="586"/>
          <w:tab w:val="left" w:leader="underscore" w:pos="534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-участникам Великой Отечественной войны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>о 35  дней;</w:t>
      </w:r>
    </w:p>
    <w:p w:rsidR="00C27C2B" w:rsidRPr="001053C7" w:rsidRDefault="00C27C2B" w:rsidP="00C27C2B">
      <w:pPr>
        <w:shd w:val="clear" w:color="auto" w:fill="FFFFFF"/>
        <w:tabs>
          <w:tab w:val="left" w:leader="underscore" w:pos="366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 до 14дней;</w:t>
      </w:r>
    </w:p>
    <w:p w:rsidR="00C27C2B" w:rsidRPr="001053C7" w:rsidRDefault="00C27C2B" w:rsidP="00C27C2B">
      <w:pPr>
        <w:shd w:val="clear" w:color="auto" w:fill="FFFFFF"/>
        <w:tabs>
          <w:tab w:val="left" w:leader="underscore" w:pos="366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-работающим инвалидам – до 60 дней; -</w:t>
      </w:r>
    </w:p>
    <w:p w:rsidR="00C27C2B" w:rsidRPr="001053C7" w:rsidRDefault="00C27C2B" w:rsidP="00C27C2B">
      <w:pPr>
        <w:shd w:val="clear" w:color="auto" w:fill="FFFFFF"/>
        <w:tabs>
          <w:tab w:val="left" w:leader="underscore" w:pos="3662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С сохранением заработной платы:</w:t>
      </w:r>
    </w:p>
    <w:p w:rsidR="00C27C2B" w:rsidRPr="001053C7" w:rsidRDefault="00C27C2B" w:rsidP="00C27C2B">
      <w:pPr>
        <w:shd w:val="clear" w:color="auto" w:fill="FFFFFF"/>
        <w:tabs>
          <w:tab w:val="left" w:pos="782"/>
          <w:tab w:val="left" w:leader="underscore" w:pos="80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неосвобожденному</w:t>
      </w:r>
      <w:proofErr w:type="spell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председателю первичной профсоюзной организации  и членам профкома - не менее 3 дней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27C2B" w:rsidRPr="001053C7" w:rsidRDefault="00C27C2B" w:rsidP="00C27C2B">
      <w:pPr>
        <w:shd w:val="clear" w:color="auto" w:fill="FFFFFF"/>
        <w:tabs>
          <w:tab w:val="left" w:pos="77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-работникам, имеющим двух и более детей в возрасте до 14 лет и др. лицам согласно ст. 263 ТК РФ предоставляется дополнительный отпуск без сохранения заработной платы продолжительностью до 14 календарных дней;</w:t>
      </w:r>
    </w:p>
    <w:p w:rsidR="00C27C2B" w:rsidRPr="001053C7" w:rsidRDefault="00C27C2B" w:rsidP="00C27C2B">
      <w:pPr>
        <w:shd w:val="clear" w:color="auto" w:fill="FFFFFF"/>
        <w:tabs>
          <w:tab w:val="left" w:pos="778"/>
          <w:tab w:val="left" w:leader="underscore" w:pos="657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-при отсутствии в течение года дней нетрудоспособности – до 3дней (и другие случаи).</w:t>
      </w:r>
    </w:p>
    <w:p w:rsidR="00C27C2B" w:rsidRPr="001053C7" w:rsidRDefault="00C27C2B" w:rsidP="00C27C2B">
      <w:pPr>
        <w:shd w:val="clear" w:color="auto" w:fill="FFFFFF"/>
        <w:tabs>
          <w:tab w:val="left" w:pos="113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5.9. Общим   выходным   днем   является   воскресенье.   Второй   выходной   день   определяется   Правилами внутреннего трудового распорядка или трудовым договором с работником (ст. 111 ТК РФ)</w:t>
      </w:r>
    </w:p>
    <w:p w:rsidR="00C27C2B" w:rsidRPr="001053C7" w:rsidRDefault="00C27C2B" w:rsidP="00C27C2B">
      <w:pPr>
        <w:shd w:val="clear" w:color="auto" w:fill="FFFFFF"/>
        <w:tabs>
          <w:tab w:val="left" w:pos="154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5.10. Время перерыва для отдыха и питания, графики сменности устанавливаются Правилами внутреннего трудового распорядка.</w:t>
      </w:r>
    </w:p>
    <w:p w:rsidR="00C27C2B" w:rsidRPr="004218B0" w:rsidRDefault="00C27C2B" w:rsidP="004218B0">
      <w:pPr>
        <w:shd w:val="clear" w:color="auto" w:fill="FFFFFF"/>
        <w:tabs>
          <w:tab w:val="left" w:pos="66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Работодатель обеспечивает всем работникам возможность отдыха и приема пищи. Время отдыха и питания устанавливается правилами внутреннего трудового распорядка и не должно быть менее 30 минут (ст. 108 ТК РФ).</w:t>
      </w:r>
    </w:p>
    <w:p w:rsidR="00C27C2B" w:rsidRPr="001053C7" w:rsidRDefault="00C27C2B" w:rsidP="00C27C2B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ОПЛАТА И НОРМИРОВАНИЕ ТРУДА.</w:t>
      </w:r>
    </w:p>
    <w:p w:rsidR="00C27C2B" w:rsidRPr="001053C7" w:rsidRDefault="00C27C2B" w:rsidP="00C27C2B">
      <w:pPr>
        <w:shd w:val="clear" w:color="auto" w:fill="FFFFFF"/>
        <w:tabs>
          <w:tab w:val="left" w:pos="64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6.Стороны исходят из того, что: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1053C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.Оплата труда работников бюджетной сферы осуществляется по тарифной системе. Для работников производственной сферы с учетом установленной системы оплаты труда определяется минимальная ставка 1 разряда в размере величины прожиточного минимума для трудоспособного человека. 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6.2.Заработная плата выплачивается за текущий месяц не реже, чем каждые полмесяца в денежной форме.</w:t>
      </w:r>
    </w:p>
    <w:p w:rsidR="00C27C2B" w:rsidRPr="001053C7" w:rsidRDefault="00C27C2B" w:rsidP="00C27C2B">
      <w:pPr>
        <w:shd w:val="clear" w:color="auto" w:fill="FFFFFF"/>
        <w:tabs>
          <w:tab w:val="left" w:leader="underscore" w:pos="10291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Днями выплаты заработной платы являются 16 число текущего месяца и первое число следующего месяца</w:t>
      </w:r>
    </w:p>
    <w:p w:rsidR="00C27C2B" w:rsidRPr="001053C7" w:rsidRDefault="00C27C2B" w:rsidP="00C27C2B">
      <w:pPr>
        <w:shd w:val="clear" w:color="auto" w:fill="FFFFFF"/>
        <w:tabs>
          <w:tab w:val="left" w:pos="62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6 3. Заработная плата исчисляется в соответствии с системой оплаты труда, предусмотренной Положением об оплате труда (приложение № ____) и включает в себя: </w:t>
      </w:r>
    </w:p>
    <w:p w:rsidR="00C27C2B" w:rsidRPr="001053C7" w:rsidRDefault="00C27C2B" w:rsidP="00C27C2B">
      <w:pPr>
        <w:shd w:val="clear" w:color="auto" w:fill="FFFFFF"/>
        <w:tabs>
          <w:tab w:val="left" w:pos="62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-оплату труда исходя из ставок заработной платы и должностных окладов,</w:t>
      </w:r>
    </w:p>
    <w:p w:rsidR="00C27C2B" w:rsidRPr="001053C7" w:rsidRDefault="00C27C2B" w:rsidP="00C27C2B">
      <w:pPr>
        <w:shd w:val="clear" w:color="auto" w:fill="FFFFFF"/>
        <w:tabs>
          <w:tab w:val="left" w:pos="74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-доплаты за выполнение работ, связанных с выполнением дополнительных функций, не входящих в круг основных обязанностей работника;</w:t>
      </w:r>
    </w:p>
    <w:p w:rsidR="00C27C2B" w:rsidRPr="001053C7" w:rsidRDefault="00C27C2B" w:rsidP="00C27C2B">
      <w:pPr>
        <w:shd w:val="clear" w:color="auto" w:fill="FFFFFF"/>
        <w:tabs>
          <w:tab w:val="left" w:pos="63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-доплаты за условия труда, отклоняющиеся от нормальных условий труда;</w:t>
      </w:r>
    </w:p>
    <w:p w:rsidR="00C27C2B" w:rsidRDefault="00C27C2B" w:rsidP="00C27C2B">
      <w:pPr>
        <w:shd w:val="clear" w:color="auto" w:fill="FFFFFF"/>
        <w:tabs>
          <w:tab w:val="left" w:pos="74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-выплаты, обусловленные районным регулированием оплаты труда;</w:t>
      </w:r>
    </w:p>
    <w:p w:rsidR="00EC2751" w:rsidRPr="001053C7" w:rsidRDefault="00EC2751" w:rsidP="00C27C2B">
      <w:pPr>
        <w:shd w:val="clear" w:color="auto" w:fill="FFFFFF"/>
        <w:tabs>
          <w:tab w:val="left" w:pos="74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63D4">
        <w:rPr>
          <w:rFonts w:ascii="Times New Roman" w:hAnsi="Times New Roman" w:cs="Times New Roman"/>
          <w:color w:val="000000"/>
          <w:sz w:val="28"/>
          <w:szCs w:val="28"/>
        </w:rPr>
        <w:t xml:space="preserve">Освобождение  от работы </w:t>
      </w:r>
      <w:r w:rsidR="001B184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2 дней </w:t>
      </w:r>
      <w:proofErr w:type="gramStart"/>
      <w:r w:rsidR="00FA2203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FA2203">
        <w:rPr>
          <w:rFonts w:ascii="Times New Roman" w:hAnsi="Times New Roman" w:cs="Times New Roman"/>
          <w:color w:val="000000"/>
          <w:sz w:val="28"/>
          <w:szCs w:val="28"/>
        </w:rPr>
        <w:t>в день приви</w:t>
      </w:r>
      <w:r w:rsidR="00A11AA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A2203">
        <w:rPr>
          <w:rFonts w:ascii="Times New Roman" w:hAnsi="Times New Roman" w:cs="Times New Roman"/>
          <w:color w:val="000000"/>
          <w:sz w:val="28"/>
          <w:szCs w:val="28"/>
        </w:rPr>
        <w:t>ки  и сразу</w:t>
      </w:r>
      <w:r w:rsidR="00D479AF">
        <w:rPr>
          <w:rFonts w:ascii="Times New Roman" w:hAnsi="Times New Roman" w:cs="Times New Roman"/>
          <w:color w:val="000000"/>
          <w:sz w:val="28"/>
          <w:szCs w:val="28"/>
        </w:rPr>
        <w:t xml:space="preserve"> после него с сохранением заработной платы) работников при вакцинации против новой </w:t>
      </w:r>
      <w:proofErr w:type="spellStart"/>
      <w:r w:rsidR="00D479AF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D479AF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</w:t>
      </w:r>
      <w:r w:rsidR="00D479AF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D479AF" w:rsidRPr="00D479AF">
        <w:rPr>
          <w:rFonts w:ascii="Times New Roman" w:hAnsi="Times New Roman" w:cs="Times New Roman"/>
          <w:color w:val="000000"/>
          <w:sz w:val="28"/>
          <w:szCs w:val="28"/>
        </w:rPr>
        <w:t>-19/</w:t>
      </w:r>
      <w:r w:rsidR="00FA22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7C2B" w:rsidRPr="001053C7" w:rsidRDefault="00C27C2B" w:rsidP="00C27C2B">
      <w:pPr>
        <w:shd w:val="clear" w:color="auto" w:fill="FFFFFF"/>
        <w:tabs>
          <w:tab w:val="left" w:pos="8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-другие выплаты, предусмотренные действующим законодательством, Положением об оплате труда, локальными нормативными актами организации,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6.4.Стороны договорились проводить ежеквартально индексацию заработной платы в связи с ростом потребительских цен (ст. 134 ТК).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6.5.Время простоя по вине работодателя оплачивать в размере не менее 2/3 средней заработной платы работника (ст. 157 ТК РФ).</w:t>
      </w:r>
    </w:p>
    <w:p w:rsidR="00C27C2B" w:rsidRPr="001053C7" w:rsidRDefault="00C27C2B" w:rsidP="00C27C2B">
      <w:pPr>
        <w:shd w:val="clear" w:color="auto" w:fill="FFFFFF"/>
        <w:tabs>
          <w:tab w:val="left" w:pos="194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6.6.Устанавливаются стимулирующие выплаты, которые выплачиваются в соответствии с положением (Приложение №_____).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6.7.Извещать работников об изменении систем и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размеров оплаты труда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>, разрядов и наименования должностей не позднее, чем за 2 месяца (ст. 73 ТК).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tabs>
          <w:tab w:val="left" w:pos="595"/>
        </w:tabs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3C7">
        <w:rPr>
          <w:rFonts w:ascii="Times New Roman" w:hAnsi="Times New Roman" w:cs="Times New Roman"/>
          <w:b/>
          <w:color w:val="000000"/>
          <w:sz w:val="28"/>
          <w:szCs w:val="28"/>
        </w:rPr>
        <w:t>6.9.Работодатель обязуется.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6.9.1.Возместить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ст. 142 ТК РФ, в размере ___________________________________________________________________________                                      </w:t>
      </w:r>
      <w:r w:rsidRPr="001053C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(среднего заработка, неполученной  заработной платы и др.) (ст. 234 ТК РФ).</w:t>
      </w:r>
    </w:p>
    <w:p w:rsidR="00C27C2B" w:rsidRPr="001053C7" w:rsidRDefault="00C27C2B" w:rsidP="00C27C2B">
      <w:pPr>
        <w:shd w:val="clear" w:color="auto" w:fill="FFFFFF"/>
        <w:tabs>
          <w:tab w:val="left" w:pos="586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6.9.2. При   нарушении   установленного   срока   выплаты   заработной   платы,   оплаты   отпуска,   выплат  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</w:t>
      </w:r>
    </w:p>
    <w:p w:rsidR="00C27C2B" w:rsidRPr="001053C7" w:rsidRDefault="00C27C2B" w:rsidP="00C27C2B">
      <w:pPr>
        <w:shd w:val="clear" w:color="auto" w:fill="FFFFFF"/>
        <w:tabs>
          <w:tab w:val="left" w:pos="586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</w:t>
      </w:r>
    </w:p>
    <w:p w:rsidR="00C27C2B" w:rsidRPr="001053C7" w:rsidRDefault="00C27C2B" w:rsidP="00C27C2B">
      <w:pPr>
        <w:shd w:val="clear" w:color="auto" w:fill="FFFFFF"/>
        <w:tabs>
          <w:tab w:val="left" w:pos="586"/>
        </w:tabs>
        <w:ind w:firstLine="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(указывается конкретный размер, но не ниже 1/300 действующей в это время ставки рефинансирования ЦБ РФ)</w:t>
      </w:r>
    </w:p>
    <w:p w:rsidR="00C27C2B" w:rsidRPr="001053C7" w:rsidRDefault="00C27C2B" w:rsidP="004218B0">
      <w:pPr>
        <w:shd w:val="clear" w:color="auto" w:fill="FFFFFF"/>
        <w:tabs>
          <w:tab w:val="left" w:leader="underscore" w:pos="307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tabs>
          <w:tab w:val="left" w:leader="underscore" w:pos="307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6.9.3.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соглашений, по вине работодателя или органов власти, заработную плату в полном размере.</w:t>
      </w:r>
    </w:p>
    <w:p w:rsidR="00C27C2B" w:rsidRPr="004218B0" w:rsidRDefault="00C27C2B" w:rsidP="004218B0">
      <w:pPr>
        <w:shd w:val="clear" w:color="auto" w:fill="FFFFFF"/>
        <w:tabs>
          <w:tab w:val="left" w:pos="69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6.10. Ответственность за своевременность и правильность определения размеров и выплаты заработной платы работникам несет руководитель организации. </w:t>
      </w:r>
    </w:p>
    <w:p w:rsidR="00C27C2B" w:rsidRPr="001053C7" w:rsidRDefault="00C27C2B" w:rsidP="00C27C2B">
      <w:pPr>
        <w:shd w:val="clear" w:color="auto" w:fill="FFFFFF"/>
        <w:tabs>
          <w:tab w:val="left" w:pos="3768"/>
        </w:tabs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tabs>
          <w:tab w:val="left" w:pos="3768"/>
        </w:tabs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ГАРАНТИИ И КОМПЕНСАЦИИ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7. Стороны договорились, что работодатель: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7.1.Ведет учет работников, нуждающихся в улучшении жилищных условий.</w:t>
      </w:r>
    </w:p>
    <w:p w:rsidR="00C27C2B" w:rsidRPr="001053C7" w:rsidRDefault="00C27C2B" w:rsidP="00C27C2B">
      <w:pPr>
        <w:shd w:val="clear" w:color="auto" w:fill="FFFFFF"/>
        <w:tabs>
          <w:tab w:val="left" w:pos="974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7.2.Ежегодно отчисляет в первичную профсоюзную организацию денежные средства в размере ___ на проведение культурно-массовой и физкультурно-оздоровительной работы.</w:t>
      </w:r>
    </w:p>
    <w:p w:rsidR="00C27C2B" w:rsidRPr="001053C7" w:rsidRDefault="00C27C2B" w:rsidP="00C27C2B">
      <w:pPr>
        <w:shd w:val="clear" w:color="auto" w:fill="FFFFFF"/>
        <w:tabs>
          <w:tab w:val="left" w:pos="974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7.3.Оказывает из внебюджетных средств и средств экономии материальную помощь работникам, уходящим на пенсию по старости, неработающим пенсионерам, инвалидам и другим работникам организации, утвержденным с учетом мнения (по согласованию)  профкома перечню оснований  предоставления    материальной  помощи  и ее размерам (приложение № ___).</w:t>
      </w:r>
    </w:p>
    <w:p w:rsidR="00C27C2B" w:rsidRPr="001053C7" w:rsidRDefault="00C27C2B" w:rsidP="00C27C2B">
      <w:pPr>
        <w:shd w:val="clear" w:color="auto" w:fill="FFFFFF"/>
        <w:tabs>
          <w:tab w:val="left" w:pos="974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7.4.Осуществляет  из  внебюджетных  средств  и  средств  экономии  выплату  дополнительного  выходного пособия в размере </w:t>
      </w:r>
      <w:proofErr w:type="spell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__следующим</w:t>
      </w:r>
      <w:proofErr w:type="spell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категориям увольняемых работников: </w:t>
      </w:r>
    </w:p>
    <w:p w:rsidR="00C27C2B" w:rsidRPr="001053C7" w:rsidRDefault="00C27C2B" w:rsidP="00C27C2B">
      <w:pPr>
        <w:shd w:val="clear" w:color="auto" w:fill="FFFFFF"/>
        <w:tabs>
          <w:tab w:val="left" w:pos="974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получившим трудовое увечье в данной организации; имеющим стаж работы в данной организации свыше 10 лет; всем работникам, увольняемым в связи с ликвидацией организации; </w:t>
      </w:r>
    </w:p>
    <w:p w:rsidR="00C27C2B" w:rsidRPr="001053C7" w:rsidRDefault="00C27C2B" w:rsidP="00C27C2B">
      <w:pPr>
        <w:shd w:val="clear" w:color="auto" w:fill="FFFFFF"/>
        <w:tabs>
          <w:tab w:val="left" w:pos="97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в случае расторжения трудового договора по собственному желанию работающего пенсионера (и в других случаях).</w:t>
      </w:r>
    </w:p>
    <w:p w:rsidR="00C27C2B" w:rsidRPr="001053C7" w:rsidRDefault="00C27C2B" w:rsidP="004218B0">
      <w:pPr>
        <w:shd w:val="clear" w:color="auto" w:fill="FFFFFF"/>
        <w:ind w:firstLine="2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421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</w:p>
    <w:p w:rsidR="00C27C2B" w:rsidRPr="001053C7" w:rsidRDefault="00C27C2B" w:rsidP="00C27C2B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ОХРАНА ТРУДА И ЗДОРОВЬЯ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8.Работодатель обязуется: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8.1.Обеспечивать право работников организации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Для реализации этого права заключить соглашение по охране труда (приложение № __)  с определением в нем организационных и технических мероприятий по охране труда и безопасности труда, сроков их выполнения, ответственных должностных лиц.</w:t>
      </w:r>
    </w:p>
    <w:p w:rsidR="00C27C2B" w:rsidRPr="001053C7" w:rsidRDefault="00C27C2B" w:rsidP="00C27C2B">
      <w:pPr>
        <w:shd w:val="clear" w:color="auto" w:fill="FFFFFF"/>
        <w:tabs>
          <w:tab w:val="left" w:pos="955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8.2.Предусмотреть финансирование мероприятий по улучшению условий и охраны труда, в организациях, независимо от организационно-правовых форм, в размере не менее 0,2 % суммы затрат на производство продукции (работ, услуг).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8.3.Провести в организации аттестацию рабочих мест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В состав аттестационной комиссии в обязательном порядке включать представителей от профкома и комиссии по охране труда.</w:t>
      </w:r>
    </w:p>
    <w:p w:rsidR="00C27C2B" w:rsidRPr="001053C7" w:rsidRDefault="00C27C2B" w:rsidP="00C27C2B">
      <w:pPr>
        <w:shd w:val="clear" w:color="auto" w:fill="FFFFFF"/>
        <w:tabs>
          <w:tab w:val="left" w:pos="109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8.4.Проводить со всеми поступающими на работу, а также переведенными на другую работу работниками организации обучение и инструктаж по охране труда, безопасным методам и приемам  выполнения работ, оказанию первой помощи пострадавшим.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Периодически организовывать проверку знаний работников организации по охране труда.</w:t>
      </w:r>
    </w:p>
    <w:p w:rsidR="00C27C2B" w:rsidRPr="001053C7" w:rsidRDefault="00C27C2B" w:rsidP="00C27C2B">
      <w:pPr>
        <w:shd w:val="clear" w:color="auto" w:fill="FFFFFF"/>
        <w:tabs>
          <w:tab w:val="left" w:pos="109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8.5.Обеспечивать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:rsidR="00C27C2B" w:rsidRPr="001053C7" w:rsidRDefault="00C27C2B" w:rsidP="00C27C2B">
      <w:pPr>
        <w:shd w:val="clear" w:color="auto" w:fill="FFFFFF"/>
        <w:tabs>
          <w:tab w:val="left" w:leader="underscore" w:pos="540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8.6.Обеспечивать работников сертифицированной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№___).</w:t>
      </w:r>
    </w:p>
    <w:p w:rsidR="00C27C2B" w:rsidRPr="001053C7" w:rsidRDefault="00C27C2B" w:rsidP="00C27C2B">
      <w:pPr>
        <w:shd w:val="clear" w:color="auto" w:fill="FFFFFF"/>
        <w:tabs>
          <w:tab w:val="left" w:pos="108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8.7.Обеспечивать приобретение, хранение, стирку, сушку, дезинфекцию и ремонт  сертифицированных средств индивидуальной защиты, спецодежды и обуви за счет работодателя (ст. 221 ТК РФ).</w:t>
      </w:r>
    </w:p>
    <w:p w:rsidR="00C27C2B" w:rsidRPr="001053C7" w:rsidRDefault="00C27C2B" w:rsidP="00C27C2B">
      <w:pPr>
        <w:shd w:val="clear" w:color="auto" w:fill="FFFFFF"/>
        <w:tabs>
          <w:tab w:val="left" w:pos="114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C27C2B" w:rsidRPr="001053C7" w:rsidRDefault="00C27C2B" w:rsidP="00C27C2B">
      <w:pPr>
        <w:shd w:val="clear" w:color="auto" w:fill="FFFFFF"/>
        <w:tabs>
          <w:tab w:val="left" w:pos="691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8.9.Сохранять место работы (должность)  и средний заработок за работниками организации  на время</w:t>
      </w:r>
      <w:r w:rsidRPr="001053C7">
        <w:rPr>
          <w:rFonts w:ascii="Times New Roman" w:hAnsi="Times New Roman" w:cs="Times New Roman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приостановления работ органами государственного надзора и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C27C2B" w:rsidRPr="001053C7" w:rsidRDefault="00C27C2B" w:rsidP="00C27C2B">
      <w:pPr>
        <w:shd w:val="clear" w:color="auto" w:fill="FFFFFF"/>
        <w:tabs>
          <w:tab w:val="left" w:pos="67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8.10.Проводить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8.11.В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C27C2B" w:rsidRPr="001053C7" w:rsidRDefault="00C27C2B" w:rsidP="00C27C2B">
      <w:pPr>
        <w:shd w:val="clear" w:color="auto" w:fill="FFFFFF"/>
        <w:tabs>
          <w:tab w:val="left" w:pos="682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8.12.Обеспечивать гарантии и льготы работникам, занятым на тяжелых работах и работах с вредными и (или) опасными условиями труда.</w:t>
      </w:r>
    </w:p>
    <w:p w:rsidR="00C27C2B" w:rsidRPr="001053C7" w:rsidRDefault="00C27C2B" w:rsidP="00C27C2B">
      <w:pPr>
        <w:shd w:val="clear" w:color="auto" w:fill="FFFFFF"/>
        <w:tabs>
          <w:tab w:val="left" w:leader="underscore" w:pos="207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Список работников организации, которым выдается бесплатно по установленным нормам молоко или другие равноценные пищевые продукты, утверждается работодателем с учетом мнения (по согласованию) профкома (приложение №_____).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8.13.Разработать и утвердить инструкции по охране труда на каждое рабочее место с учетом мнения (по согласованию) профкома (ст. 212 ТК РФ).</w:t>
      </w:r>
    </w:p>
    <w:p w:rsidR="00C27C2B" w:rsidRPr="001053C7" w:rsidRDefault="00C27C2B" w:rsidP="00C27C2B">
      <w:pPr>
        <w:shd w:val="clear" w:color="auto" w:fill="FFFFFF"/>
        <w:tabs>
          <w:tab w:val="left" w:pos="65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8.14.Обеспечивать соблюдение работниками требований, правил и инструкций по охране труда.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8.15.Создать в организации комиссию (комитет) по охране труда, в состав которой на паритетной основе должны входить члены профкома, а также избрать уполномоченных по охране труда профсоюза.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8.16.Возмещать расходы на погребение работников, умерших в результате несчастного 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C27C2B" w:rsidRPr="001053C7" w:rsidRDefault="00C27C2B" w:rsidP="00C27C2B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>8.17.Обеспечить условия и охрану труда женщин, в том числе:</w:t>
      </w:r>
    </w:p>
    <w:p w:rsidR="00C27C2B" w:rsidRPr="001053C7" w:rsidRDefault="00C27C2B" w:rsidP="00C27C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  - ограничить применение труда женщин на работах в ночное время;</w:t>
      </w:r>
    </w:p>
    <w:p w:rsidR="00C27C2B" w:rsidRPr="001053C7" w:rsidRDefault="00C27C2B" w:rsidP="00C27C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  - осуществить комплекс мероприятий по  выводу  женщин  с  тяжелых  физических работ и работ с вредными и/или опасными условиями труда;</w:t>
      </w:r>
    </w:p>
    <w:p w:rsidR="00C27C2B" w:rsidRPr="001053C7" w:rsidRDefault="00C27C2B" w:rsidP="00C27C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  - выделить рабочие места в подразделениях исключительно для труда</w:t>
      </w:r>
    </w:p>
    <w:p w:rsidR="00C27C2B" w:rsidRPr="001053C7" w:rsidRDefault="00C27C2B" w:rsidP="00C27C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>беременных женщин, нуждающихся в переводе на легкую работу;</w:t>
      </w:r>
    </w:p>
    <w:p w:rsidR="00C27C2B" w:rsidRPr="001053C7" w:rsidRDefault="00C27C2B" w:rsidP="00C27C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  - выполнить  мероприятия  по   механизации   ручных   и   тяжелых физических  работ  в  целях  внедрения новых норм предельно допустимых нагрузок для женщин.</w:t>
      </w:r>
    </w:p>
    <w:p w:rsidR="00C27C2B" w:rsidRPr="001053C7" w:rsidRDefault="00C27C2B" w:rsidP="00C27C2B">
      <w:pPr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8.18. Обеспечить условия труда молодежи, в том числе:</w:t>
      </w:r>
    </w:p>
    <w:p w:rsidR="00C27C2B" w:rsidRPr="001053C7" w:rsidRDefault="00C27C2B" w:rsidP="00C27C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  - исключить использование труда лиц  в  возрасте  до  18  лет  на тяжелых  физических  работах  и  работах  с  вредными  и/или  опасными условиями труда;</w:t>
      </w:r>
    </w:p>
    <w:p w:rsidR="00C27C2B" w:rsidRPr="001053C7" w:rsidRDefault="00C27C2B" w:rsidP="00C27C2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  - по   просьбе  лиц,  обучающихся  без  отрыва  от  производства, установить индивидуальные режимы труда.</w:t>
      </w:r>
    </w:p>
    <w:p w:rsidR="00C27C2B" w:rsidRPr="001053C7" w:rsidRDefault="00C27C2B" w:rsidP="00C27C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 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8.19.Осуществлять совместно с профкомом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8.20. Оказывать содействие членам комиссий по охране труда, уполномоченным (доверенным лицам) по охране труда профессиональных союзов и иным уполномоченным работникам представительных органов в проведении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8.21.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8.22.Вести </w:t>
      </w:r>
      <w:r w:rsidRPr="001053C7">
        <w:rPr>
          <w:rFonts w:ascii="Times New Roman" w:hAnsi="Times New Roman" w:cs="Times New Roman"/>
          <w:iCs/>
          <w:color w:val="000000"/>
          <w:sz w:val="28"/>
          <w:szCs w:val="28"/>
        </w:rPr>
        <w:t>учет</w:t>
      </w:r>
      <w:r w:rsidRPr="001053C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средств социального страхования на организацию лечения и отдыха работников и их семей.</w:t>
      </w:r>
    </w:p>
    <w:p w:rsidR="00C27C2B" w:rsidRPr="001053C7" w:rsidRDefault="00C27C2B" w:rsidP="00C27C2B">
      <w:pPr>
        <w:shd w:val="clear" w:color="auto" w:fill="FFFFFF"/>
        <w:tabs>
          <w:tab w:val="left" w:leader="hyphen" w:pos="1050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8.23.По решению комиссии по социальному страхованию приобретать путевки на лечение и отдых.</w:t>
      </w:r>
    </w:p>
    <w:p w:rsidR="00C27C2B" w:rsidRPr="004218B0" w:rsidRDefault="00C27C2B" w:rsidP="004218B0">
      <w:pPr>
        <w:shd w:val="clear" w:color="auto" w:fill="FFFFFF"/>
        <w:tabs>
          <w:tab w:val="left" w:leader="hyphen" w:pos="1050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8.24.Один раз в полгода информировать коллектив организации о расходовании средств социального страхования на оплату пособий, больничных листов, лечение и отдых.</w:t>
      </w:r>
    </w:p>
    <w:p w:rsidR="00C27C2B" w:rsidRPr="001053C7" w:rsidRDefault="00C27C2B" w:rsidP="00C27C2B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C2B" w:rsidRPr="001053C7" w:rsidRDefault="00C27C2B" w:rsidP="00C27C2B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ГАРАНТИИ ПРОФСОЮЗНОЙ ДЕЯТЕЛЬНОСТИ.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9.Стороны договорились о том, что: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C27C2B" w:rsidRPr="001053C7" w:rsidRDefault="00C27C2B" w:rsidP="00C27C2B">
      <w:pPr>
        <w:shd w:val="clear" w:color="auto" w:fill="FFFFFF"/>
        <w:tabs>
          <w:tab w:val="left" w:pos="69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9.2.Профком осуществляет в установленном порядке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трудового законодательства, иных нормативных правовых актов, содержащих нормы трудового права (ст. 370 ТК РФ).</w:t>
      </w:r>
    </w:p>
    <w:p w:rsidR="00C27C2B" w:rsidRPr="001053C7" w:rsidRDefault="00C27C2B" w:rsidP="00C27C2B">
      <w:pPr>
        <w:shd w:val="clear" w:color="auto" w:fill="FFFFFF"/>
        <w:tabs>
          <w:tab w:val="left" w:pos="84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9.3.Работодатель принимает решения с учетом мнения (по согласованию) профкома </w:t>
      </w:r>
    </w:p>
    <w:p w:rsidR="00C27C2B" w:rsidRPr="001053C7" w:rsidRDefault="00C27C2B" w:rsidP="00C27C2B">
      <w:pPr>
        <w:shd w:val="clear" w:color="auto" w:fill="FFFFFF"/>
        <w:tabs>
          <w:tab w:val="left" w:pos="840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законодательством и настоящим коллективных договором.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9.4.Увольнение работника, являющегося членом профсоюза, по пунктам 2, подпункту, 3 или 5 статьи 81 ТК РФ производится с учетом мотивированного мнения   (с предварительного согласия) профкома.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9.5.Работодатель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 оргтехникой, транспортом (ст. 377 ТК РФ).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9.6.Работодатель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являющихся членами профсоюза, при наличии их письменных заявлений.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9.7 .Работодатель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9.8.Работодатель обеспечивает предоставление гарантий работникам, занимающимся профсоюзной деятельностью в порядке, предусмотренном законодательством и настоящим коллективным договором.</w:t>
      </w:r>
      <w:r w:rsidRPr="001053C7">
        <w:rPr>
          <w:rFonts w:ascii="Times New Roman" w:hAnsi="Times New Roman" w:cs="Times New Roman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Председатель, его заместители и члены профкома могут быть уволены по инициативе работодателя в соответствии с пунктами 2, 3 или  5 ст. 81 ТК РФ, помимо соблюдения общего порядка увольнения только с предварительного согласия вышестоящего соответствующего выборного профсоюзного органа (ст.-ст. 374 - 376 ТК РФ).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9.9.Работодатель предоставляет профкому необходимую  информацию  по  вопросам труда  и социально-экономического развития организации.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9.10.Члены профкома включаются в состав комиссий организации по аттестации рабочих мест, охране труда, социальному страхованию и других.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9.11. Работодатель с учетом мнения (по согласованию) профкома рассматривает следующие вопросы:</w:t>
      </w:r>
    </w:p>
    <w:p w:rsidR="00C27C2B" w:rsidRPr="001053C7" w:rsidRDefault="00C27C2B" w:rsidP="00C27C2B">
      <w:pPr>
        <w:shd w:val="clear" w:color="auto" w:fill="FFFFFF"/>
        <w:tabs>
          <w:tab w:val="left" w:pos="86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-расторжение трудового договора с работниками, являющимися членами профсоюза, по инициативе работодателя (ст. 82, 374 ТК РФ),</w:t>
      </w:r>
    </w:p>
    <w:p w:rsidR="00C27C2B" w:rsidRPr="001053C7" w:rsidRDefault="00C27C2B" w:rsidP="00C27C2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привлечение к сверхурочным работам (ст. 99 ТК РФ);</w:t>
      </w:r>
    </w:p>
    <w:p w:rsidR="00C27C2B" w:rsidRPr="001053C7" w:rsidRDefault="00C27C2B" w:rsidP="00C27C2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разделение рабочего времени на части (ст. 105 ТК РФ);</w:t>
      </w:r>
    </w:p>
    <w:p w:rsidR="00C27C2B" w:rsidRPr="001053C7" w:rsidRDefault="00C27C2B" w:rsidP="00C27C2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привлечение к работе в выходные и нерабочие праздничные дни (ст. 113 ТК РФ);</w:t>
      </w:r>
    </w:p>
    <w:p w:rsidR="00C27C2B" w:rsidRPr="001053C7" w:rsidRDefault="00C27C2B" w:rsidP="00C27C2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очередность предоставления отпусков (ст. 123 ТК РФ);</w:t>
      </w:r>
    </w:p>
    <w:p w:rsidR="00C27C2B" w:rsidRPr="001053C7" w:rsidRDefault="00C27C2B" w:rsidP="00C27C2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установление заработной платы (ст. 135 ТК РФ);</w:t>
      </w:r>
    </w:p>
    <w:p w:rsidR="00C27C2B" w:rsidRPr="001053C7" w:rsidRDefault="00C27C2B" w:rsidP="00C27C2B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применение систем нормирования труда (ст. 159 ТК РФ);</w:t>
      </w:r>
    </w:p>
    <w:p w:rsidR="00C27C2B" w:rsidRPr="001053C7" w:rsidRDefault="00C27C2B" w:rsidP="00C27C2B">
      <w:pPr>
        <w:shd w:val="clear" w:color="auto" w:fill="FFFFFF"/>
        <w:tabs>
          <w:tab w:val="left" w:leader="underscore" w:pos="653"/>
          <w:tab w:val="left" w:pos="8102"/>
          <w:tab w:val="left" w:pos="9250"/>
          <w:tab w:val="left" w:leader="underscore" w:pos="104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>-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>массовые увольнения (ст. 180 ТК РФ);</w:t>
      </w:r>
    </w:p>
    <w:p w:rsidR="00C27C2B" w:rsidRPr="001053C7" w:rsidRDefault="00C27C2B" w:rsidP="00C27C2B">
      <w:pPr>
        <w:shd w:val="clear" w:color="auto" w:fill="FFFFFF"/>
        <w:tabs>
          <w:tab w:val="left" w:pos="763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-установление перечня должностей работников с ненормированным рабочим днем (ст. 101 ТК РФ), утверждение Правил внутреннего трудового распорядка (ст. 190 ТК РФ);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-создание комиссии по охране труда (ст. 218 ТК РФ);</w:t>
      </w:r>
    </w:p>
    <w:p w:rsidR="00C27C2B" w:rsidRPr="001053C7" w:rsidRDefault="00C27C2B" w:rsidP="00C27C2B">
      <w:pPr>
        <w:shd w:val="clear" w:color="auto" w:fill="FFFFFF"/>
        <w:tabs>
          <w:tab w:val="left" w:pos="763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-составление графиков сменности (ст. 103 ТК РФ);</w:t>
      </w:r>
    </w:p>
    <w:p w:rsidR="00C27C2B" w:rsidRPr="001053C7" w:rsidRDefault="00C27C2B" w:rsidP="00C27C2B">
      <w:pPr>
        <w:shd w:val="clear" w:color="auto" w:fill="FFFFFF"/>
        <w:tabs>
          <w:tab w:val="left" w:pos="763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-утверждение формы расчетного листка (ст. 136 ТК РФ);</w:t>
      </w:r>
    </w:p>
    <w:p w:rsidR="00C27C2B" w:rsidRPr="001053C7" w:rsidRDefault="00C27C2B" w:rsidP="00C27C2B">
      <w:pPr>
        <w:shd w:val="clear" w:color="auto" w:fill="FFFFFF"/>
        <w:tabs>
          <w:tab w:val="left" w:pos="78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-установление размеров повышенной заработной платы за вредные и (или) опасные и иные особые условия труда (ст. 147 ТК РФ);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-размеры повышения заработной платы в ночное время (ст. 154 ТК РФ);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-применение и снятие дисциплинарного взыскания до истечения 1 года со дня его применения (ст. 193, 194 ТК РФ);</w:t>
      </w:r>
    </w:p>
    <w:p w:rsidR="00C27C2B" w:rsidRPr="001053C7" w:rsidRDefault="00C27C2B" w:rsidP="00C27C2B">
      <w:pPr>
        <w:shd w:val="clear" w:color="auto" w:fill="FFFFFF"/>
        <w:tabs>
          <w:tab w:val="left" w:pos="78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(ст.196 ТК РФ).</w:t>
      </w:r>
    </w:p>
    <w:p w:rsidR="00C27C2B" w:rsidRPr="004218B0" w:rsidRDefault="00C27C2B" w:rsidP="004218B0">
      <w:pPr>
        <w:shd w:val="clear" w:color="auto" w:fill="FFFFFF"/>
        <w:tabs>
          <w:tab w:val="left" w:pos="787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-установление сроков выплаты заработной платы работникам (ст. 136 ТК РФ) и другие вопросы.</w:t>
      </w:r>
    </w:p>
    <w:p w:rsidR="00C27C2B" w:rsidRPr="001053C7" w:rsidRDefault="00C27C2B" w:rsidP="00C27C2B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1053C7">
        <w:rPr>
          <w:rFonts w:ascii="Times New Roman" w:hAnsi="Times New Roman" w:cs="Times New Roman"/>
          <w:b/>
          <w:color w:val="000000"/>
          <w:sz w:val="28"/>
          <w:szCs w:val="28"/>
        </w:rPr>
        <w:t>. ОБЯЗАТЕЛЬСТВА ПРОФКОМА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3C7">
        <w:rPr>
          <w:rFonts w:ascii="Times New Roman" w:hAnsi="Times New Roman" w:cs="Times New Roman"/>
          <w:b/>
          <w:color w:val="000000"/>
          <w:sz w:val="28"/>
          <w:szCs w:val="28"/>
        </w:rPr>
        <w:t>10. Профком обязуется: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10.1.Представлять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его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C27C2B" w:rsidRPr="001053C7" w:rsidRDefault="00C27C2B" w:rsidP="00C27C2B">
      <w:pPr>
        <w:shd w:val="clear" w:color="auto" w:fill="FFFFFF"/>
        <w:tabs>
          <w:tab w:val="left" w:pos="1253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10.2.Осуществлять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C27C2B" w:rsidRPr="001053C7" w:rsidRDefault="00C27C2B" w:rsidP="00C27C2B">
      <w:pPr>
        <w:shd w:val="clear" w:color="auto" w:fill="FFFFFF"/>
        <w:tabs>
          <w:tab w:val="left" w:pos="1253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10.3.Осуществлять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расходования фонда заработной платы, внебюджетного фонда и иных фондов учреждения.</w:t>
      </w:r>
    </w:p>
    <w:p w:rsidR="00C27C2B" w:rsidRPr="001053C7" w:rsidRDefault="00C27C2B" w:rsidP="00C27C2B">
      <w:pPr>
        <w:shd w:val="clear" w:color="auto" w:fill="FFFFFF"/>
        <w:tabs>
          <w:tab w:val="left" w:pos="1253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10.4.Осуществлять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ведения и хранения трудовых книжек работников за своевременностью внесения в них записей, в том числе по результатам аттестации работников.</w:t>
      </w:r>
    </w:p>
    <w:p w:rsidR="00C27C2B" w:rsidRPr="001053C7" w:rsidRDefault="00C27C2B" w:rsidP="00C27C2B">
      <w:pPr>
        <w:shd w:val="clear" w:color="auto" w:fill="FFFFFF"/>
        <w:tabs>
          <w:tab w:val="left" w:pos="1253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10.5.Направлять учредителю (собственнику) организации заявление о нарушении руководителем, его заместителем законов и иных нормативных актов о труде, условий коллективного договора, соглашения с требованием о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применении мер дисциплинарного взыскания вплоть до увольнения (ст.  195 ТК РФ).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10.6.Представлять и защищать трудовые права членов профсоюза в комиссии по трудовым спорам, в суде.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10.7. Осуществлять совместно с комиссией по социальному страхованию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10.8.  Участвовать в работе комиссии по социальному страхованию по организации летнего оздоровления детей работников и обеспечению их новогодними подарками.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10.9.Совместно с комиссией по социальному страхованию вести учет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нуждающихся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в санаторно-курортном лечении своевременно направлять заявки уполномоченному района (города).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10.10.Осуществлять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10.11.Осуществлять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C27C2B" w:rsidRPr="001053C7" w:rsidRDefault="00C27C2B" w:rsidP="00C27C2B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10.12. Совместно с работодателем обеспечить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C27C2B" w:rsidRPr="001053C7" w:rsidRDefault="00C27C2B" w:rsidP="00C27C2B">
      <w:pPr>
        <w:shd w:val="clear" w:color="auto" w:fill="FFFFFF"/>
        <w:tabs>
          <w:tab w:val="left" w:pos="1618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10.13.Оказывать ежегодно материальную помощь членам профсоюза в необходимых   случаях.</w:t>
      </w:r>
    </w:p>
    <w:p w:rsidR="00C27C2B" w:rsidRPr="004218B0" w:rsidRDefault="00C27C2B" w:rsidP="004218B0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10.14.Осуществлять культурно-массовую и физкультурно-оздоровительную рабо</w:t>
      </w:r>
      <w:r w:rsidR="004218B0">
        <w:rPr>
          <w:rFonts w:ascii="Times New Roman" w:hAnsi="Times New Roman" w:cs="Times New Roman"/>
          <w:color w:val="000000"/>
          <w:sz w:val="28"/>
          <w:szCs w:val="28"/>
        </w:rPr>
        <w:t>ту среди работников организации.</w:t>
      </w:r>
    </w:p>
    <w:p w:rsidR="00C27C2B" w:rsidRPr="001053C7" w:rsidRDefault="00C27C2B" w:rsidP="00C27C2B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КОНТРОЛЬ ЗА ВЫПОЛНЕНИЕМ КОЛЛЕКТИВНОГО ДОГОВОРА. </w:t>
      </w:r>
    </w:p>
    <w:p w:rsidR="00C27C2B" w:rsidRPr="001053C7" w:rsidRDefault="00C27C2B" w:rsidP="00C27C2B">
      <w:pPr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СТОРОН.</w:t>
      </w:r>
      <w:r w:rsidRPr="00105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2B" w:rsidRPr="001053C7" w:rsidRDefault="00C27C2B" w:rsidP="00C27C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sz w:val="28"/>
          <w:szCs w:val="28"/>
        </w:rPr>
        <w:t xml:space="preserve"> 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11.Стороны договорились, что: </w:t>
      </w:r>
    </w:p>
    <w:p w:rsidR="00C27C2B" w:rsidRPr="001053C7" w:rsidRDefault="00C27C2B" w:rsidP="00C27C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11.1.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коллективного договора осуществляется Сторонами, подписавшими его.</w:t>
      </w:r>
    </w:p>
    <w:p w:rsidR="00C27C2B" w:rsidRPr="001053C7" w:rsidRDefault="00C27C2B" w:rsidP="00C27C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  11.2.Работодатель направляет коллективный договор  в течение 7 дней со дня его подписания на уведомительную регистрацию в соответствующий орган по труду.</w:t>
      </w:r>
    </w:p>
    <w:p w:rsidR="00C27C2B" w:rsidRPr="001053C7" w:rsidRDefault="00C27C2B" w:rsidP="00C27C2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 11.3.Совместно разрабатывают план мероприятий по выполнению настоящего коллективного договора.</w:t>
      </w:r>
    </w:p>
    <w:p w:rsidR="00C27C2B" w:rsidRPr="001053C7" w:rsidRDefault="00C27C2B" w:rsidP="00C27C2B">
      <w:pPr>
        <w:shd w:val="clear" w:color="auto" w:fill="FFFFFF"/>
        <w:tabs>
          <w:tab w:val="left" w:pos="1147"/>
        </w:tabs>
        <w:ind w:firstLine="28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</w:t>
      </w:r>
      <w:proofErr w:type="gramStart"/>
      <w:r w:rsidRPr="001053C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не реже 1 раза в 6 месяц.</w:t>
      </w:r>
    </w:p>
    <w:p w:rsidR="00C27C2B" w:rsidRPr="001053C7" w:rsidRDefault="00C27C2B" w:rsidP="00C27C2B">
      <w:pPr>
        <w:shd w:val="clear" w:color="auto" w:fill="FFFFFF"/>
        <w:tabs>
          <w:tab w:val="left" w:pos="1147"/>
          <w:tab w:val="left" w:leader="underscore" w:pos="5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 11.4.Рассматривают в </w:t>
      </w:r>
      <w:r w:rsidRPr="001053C7">
        <w:rPr>
          <w:rFonts w:ascii="Times New Roman" w:hAnsi="Times New Roman" w:cs="Times New Roman"/>
          <w:color w:val="000000"/>
          <w:sz w:val="28"/>
          <w:szCs w:val="28"/>
          <w:u w:val="single"/>
        </w:rPr>
        <w:t>недельный</w:t>
      </w: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срок все возникающие в период действия коллективного договора разногласия и конфликты, связанные с его выполнением.</w:t>
      </w:r>
    </w:p>
    <w:p w:rsidR="00C27C2B" w:rsidRPr="001053C7" w:rsidRDefault="00C27C2B" w:rsidP="00C27C2B">
      <w:pPr>
        <w:shd w:val="clear" w:color="auto" w:fill="FFFFFF"/>
        <w:tabs>
          <w:tab w:val="left" w:pos="1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 11.5.Соблюдают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:rsidR="00C27C2B" w:rsidRPr="001053C7" w:rsidRDefault="00C27C2B" w:rsidP="00C27C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 xml:space="preserve">   11.6.В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C27C2B" w:rsidRPr="001053C7" w:rsidRDefault="00C27C2B" w:rsidP="00C27C2B">
      <w:pPr>
        <w:shd w:val="clear" w:color="auto" w:fill="FFFFFF"/>
        <w:tabs>
          <w:tab w:val="left" w:pos="1166"/>
          <w:tab w:val="left" w:leader="underscore" w:pos="768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11.7.Настоящий  коллективный  договор  действует в течение трех лет со  дня подписания.</w:t>
      </w:r>
    </w:p>
    <w:p w:rsidR="00C27C2B" w:rsidRPr="001053C7" w:rsidRDefault="00C27C2B" w:rsidP="00C27C2B">
      <w:pPr>
        <w:shd w:val="clear" w:color="auto" w:fill="FFFFFF"/>
        <w:tabs>
          <w:tab w:val="left" w:pos="1166"/>
          <w:tab w:val="left" w:leader="underscore" w:pos="9365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3C7">
        <w:rPr>
          <w:rFonts w:ascii="Times New Roman" w:hAnsi="Times New Roman" w:cs="Times New Roman"/>
          <w:color w:val="000000"/>
          <w:sz w:val="28"/>
          <w:szCs w:val="28"/>
        </w:rPr>
        <w:t>11.8.Переговоры по заключению нового коллективного договора будут начаты за 6 месяцев до окончания срока действия данного договора.</w:t>
      </w:r>
    </w:p>
    <w:p w:rsidR="00C27C2B" w:rsidRPr="001053C7" w:rsidRDefault="00C27C2B" w:rsidP="00C27C2B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7802" w:rsidRPr="001053C7" w:rsidRDefault="004578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Путилова Марина Валентиновна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27.03.2021 по 27.03.2022</w:t>
            </w:r>
          </w:p>
        </w:tc>
      </w:tr>
    </w:tbl>
    <w:sectPr xmlns:w="http://schemas.openxmlformats.org/wordprocessingml/2006/main" w:rsidR="00457802" w:rsidRPr="001053C7" w:rsidSect="0060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755">
    <w:multiLevelType w:val="hybridMultilevel"/>
    <w:lvl w:ilvl="0" w:tplc="13754192">
      <w:start w:val="1"/>
      <w:numFmt w:val="decimal"/>
      <w:lvlText w:val="%1."/>
      <w:lvlJc w:val="left"/>
      <w:pPr>
        <w:ind w:left="720" w:hanging="360"/>
      </w:pPr>
    </w:lvl>
    <w:lvl w:ilvl="1" w:tplc="13754192" w:tentative="1">
      <w:start w:val="1"/>
      <w:numFmt w:val="lowerLetter"/>
      <w:lvlText w:val="%2."/>
      <w:lvlJc w:val="left"/>
      <w:pPr>
        <w:ind w:left="1440" w:hanging="360"/>
      </w:pPr>
    </w:lvl>
    <w:lvl w:ilvl="2" w:tplc="13754192" w:tentative="1">
      <w:start w:val="1"/>
      <w:numFmt w:val="lowerRoman"/>
      <w:lvlText w:val="%3."/>
      <w:lvlJc w:val="right"/>
      <w:pPr>
        <w:ind w:left="2160" w:hanging="180"/>
      </w:pPr>
    </w:lvl>
    <w:lvl w:ilvl="3" w:tplc="13754192" w:tentative="1">
      <w:start w:val="1"/>
      <w:numFmt w:val="decimal"/>
      <w:lvlText w:val="%4."/>
      <w:lvlJc w:val="left"/>
      <w:pPr>
        <w:ind w:left="2880" w:hanging="360"/>
      </w:pPr>
    </w:lvl>
    <w:lvl w:ilvl="4" w:tplc="13754192" w:tentative="1">
      <w:start w:val="1"/>
      <w:numFmt w:val="lowerLetter"/>
      <w:lvlText w:val="%5."/>
      <w:lvlJc w:val="left"/>
      <w:pPr>
        <w:ind w:left="3600" w:hanging="360"/>
      </w:pPr>
    </w:lvl>
    <w:lvl w:ilvl="5" w:tplc="13754192" w:tentative="1">
      <w:start w:val="1"/>
      <w:numFmt w:val="lowerRoman"/>
      <w:lvlText w:val="%6."/>
      <w:lvlJc w:val="right"/>
      <w:pPr>
        <w:ind w:left="4320" w:hanging="180"/>
      </w:pPr>
    </w:lvl>
    <w:lvl w:ilvl="6" w:tplc="13754192" w:tentative="1">
      <w:start w:val="1"/>
      <w:numFmt w:val="decimal"/>
      <w:lvlText w:val="%7."/>
      <w:lvlJc w:val="left"/>
      <w:pPr>
        <w:ind w:left="5040" w:hanging="360"/>
      </w:pPr>
    </w:lvl>
    <w:lvl w:ilvl="7" w:tplc="13754192" w:tentative="1">
      <w:start w:val="1"/>
      <w:numFmt w:val="lowerLetter"/>
      <w:lvlText w:val="%8."/>
      <w:lvlJc w:val="left"/>
      <w:pPr>
        <w:ind w:left="5760" w:hanging="360"/>
      </w:pPr>
    </w:lvl>
    <w:lvl w:ilvl="8" w:tplc="137541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54">
    <w:multiLevelType w:val="hybridMultilevel"/>
    <w:lvl w:ilvl="0" w:tplc="55383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F6BAEB5A"/>
    <w:lvl w:ilvl="0">
      <w:numFmt w:val="bullet"/>
      <w:lvlText w:val="*"/>
      <w:lvlJc w:val="left"/>
    </w:lvl>
  </w:abstractNum>
  <w:abstractNum w:abstractNumId="1">
    <w:nsid w:val="01484939"/>
    <w:multiLevelType w:val="singleLevel"/>
    <w:tmpl w:val="C652AC3A"/>
    <w:lvl w:ilvl="0">
      <w:start w:val="103"/>
      <w:numFmt w:val="decimal"/>
      <w:lvlText w:val="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1D277D2"/>
    <w:multiLevelType w:val="multilevel"/>
    <w:tmpl w:val="310C088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0471013B"/>
    <w:multiLevelType w:val="hybridMultilevel"/>
    <w:tmpl w:val="A002184E"/>
    <w:lvl w:ilvl="0" w:tplc="8D940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444055"/>
    <w:multiLevelType w:val="singleLevel"/>
    <w:tmpl w:val="7F86AD7C"/>
    <w:lvl w:ilvl="0">
      <w:start w:val="11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>
    <w:nsid w:val="0F61322C"/>
    <w:multiLevelType w:val="singleLevel"/>
    <w:tmpl w:val="E2543F68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29A43249"/>
    <w:multiLevelType w:val="singleLevel"/>
    <w:tmpl w:val="CBDC2C60"/>
    <w:lvl w:ilvl="0">
      <w:start w:val="15"/>
      <w:numFmt w:val="decimal"/>
      <w:lvlText w:val="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1B23B36"/>
    <w:multiLevelType w:val="singleLevel"/>
    <w:tmpl w:val="AD20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8FA0270"/>
    <w:multiLevelType w:val="singleLevel"/>
    <w:tmpl w:val="EF202C00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48DD017E"/>
    <w:multiLevelType w:val="singleLevel"/>
    <w:tmpl w:val="D9786FAE"/>
    <w:lvl w:ilvl="0">
      <w:start w:val="8"/>
      <w:numFmt w:val="decimal"/>
      <w:lvlText w:val="7.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10">
    <w:nsid w:val="4CEA6CDA"/>
    <w:multiLevelType w:val="multilevel"/>
    <w:tmpl w:val="46A0B91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5F533854"/>
    <w:multiLevelType w:val="singleLevel"/>
    <w:tmpl w:val="4532FD1E"/>
    <w:lvl w:ilvl="0">
      <w:start w:val="6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5B630E5"/>
    <w:multiLevelType w:val="singleLevel"/>
    <w:tmpl w:val="D9006754"/>
    <w:lvl w:ilvl="0">
      <w:start w:val="2"/>
      <w:numFmt w:val="decimal"/>
      <w:lvlText w:val="1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666E63E7"/>
    <w:multiLevelType w:val="hybridMultilevel"/>
    <w:tmpl w:val="9EDE5CD2"/>
    <w:lvl w:ilvl="0" w:tplc="399A205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220FB4"/>
    <w:multiLevelType w:val="singleLevel"/>
    <w:tmpl w:val="514412C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73AD0516"/>
    <w:multiLevelType w:val="singleLevel"/>
    <w:tmpl w:val="74346920"/>
    <w:lvl w:ilvl="0">
      <w:start w:val="9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752C6D94"/>
    <w:multiLevelType w:val="singleLevel"/>
    <w:tmpl w:val="A07C612E"/>
    <w:lvl w:ilvl="0">
      <w:start w:val="1"/>
      <w:numFmt w:val="decimal"/>
      <w:lvlText w:val="%1."/>
      <w:legacy w:legacy="1" w:legacySpace="0" w:legacyIndent="2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15"/>
  </w:num>
  <w:num w:numId="13">
    <w:abstractNumId w:val="8"/>
  </w:num>
  <w:num w:numId="14">
    <w:abstractNumId w:val="2"/>
  </w:num>
  <w:num w:numId="15">
    <w:abstractNumId w:val="10"/>
  </w:num>
  <w:num w:numId="16">
    <w:abstractNumId w:val="3"/>
  </w:num>
  <w:num w:numId="17">
    <w:abstractNumId w:val="16"/>
  </w:num>
  <w:num w:numId="18">
    <w:abstractNumId w:val="16"/>
    <w:lvlOverride w:ilvl="0">
      <w:startOverride w:val="1"/>
    </w:lvlOverride>
  </w:num>
  <w:num w:numId="19">
    <w:abstractNumId w:val="0"/>
  </w:num>
  <w:num w:numId="20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1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6"/>
    <w:lvlOverride w:ilvl="0">
      <w:startOverride w:val="15"/>
    </w:lvlOverride>
  </w:num>
  <w:num w:numId="26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0754">
    <w:abstractNumId w:val="20754"/>
  </w:num>
  <w:num w:numId="20755">
    <w:abstractNumId w:val="207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C2B"/>
    <w:rsid w:val="001053C7"/>
    <w:rsid w:val="00110856"/>
    <w:rsid w:val="001B1847"/>
    <w:rsid w:val="004218B0"/>
    <w:rsid w:val="004236A5"/>
    <w:rsid w:val="00457802"/>
    <w:rsid w:val="00512470"/>
    <w:rsid w:val="00607B3B"/>
    <w:rsid w:val="00611567"/>
    <w:rsid w:val="00864021"/>
    <w:rsid w:val="00A11AAE"/>
    <w:rsid w:val="00C063D4"/>
    <w:rsid w:val="00C27C2B"/>
    <w:rsid w:val="00C6703E"/>
    <w:rsid w:val="00D053D8"/>
    <w:rsid w:val="00D479AF"/>
    <w:rsid w:val="00EC2751"/>
    <w:rsid w:val="00FA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3B"/>
  </w:style>
  <w:style w:type="paragraph" w:styleId="1">
    <w:name w:val="heading 1"/>
    <w:basedOn w:val="a"/>
    <w:next w:val="a"/>
    <w:link w:val="10"/>
    <w:qFormat/>
    <w:rsid w:val="00C27C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2">
    <w:name w:val="heading 2"/>
    <w:basedOn w:val="a"/>
    <w:next w:val="a"/>
    <w:link w:val="20"/>
    <w:qFormat/>
    <w:rsid w:val="00C27C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4"/>
    </w:rPr>
  </w:style>
  <w:style w:type="paragraph" w:styleId="3">
    <w:name w:val="heading 3"/>
    <w:basedOn w:val="a"/>
    <w:next w:val="a"/>
    <w:link w:val="30"/>
    <w:qFormat/>
    <w:rsid w:val="00C27C2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C27C2B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C2B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27C2B"/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30">
    <w:name w:val="Заголовок 3 Знак"/>
    <w:basedOn w:val="a0"/>
    <w:link w:val="3"/>
    <w:rsid w:val="00C27C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27C2B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27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27C2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C27C2B"/>
  </w:style>
  <w:style w:type="paragraph" w:styleId="a7">
    <w:name w:val="footer"/>
    <w:basedOn w:val="a"/>
    <w:link w:val="a8"/>
    <w:uiPriority w:val="99"/>
    <w:rsid w:val="00C27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27C2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C27C2B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24"/>
    </w:rPr>
  </w:style>
  <w:style w:type="character" w:customStyle="1" w:styleId="22">
    <w:name w:val="Основной текст 2 Знак"/>
    <w:basedOn w:val="a0"/>
    <w:link w:val="21"/>
    <w:rsid w:val="00C27C2B"/>
    <w:rPr>
      <w:rFonts w:ascii="Times New Roman" w:eastAsia="Times New Roman" w:hAnsi="Times New Roman" w:cs="Times New Roman"/>
      <w:b/>
      <w:sz w:val="72"/>
      <w:szCs w:val="24"/>
    </w:rPr>
  </w:style>
  <w:style w:type="paragraph" w:styleId="a9">
    <w:name w:val="Body Text Indent"/>
    <w:basedOn w:val="a"/>
    <w:link w:val="aa"/>
    <w:rsid w:val="00C27C2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C27C2B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C27C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C27C2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C27C2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7C2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Normal (Web)"/>
    <w:basedOn w:val="a"/>
    <w:rsid w:val="00C2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C27C2B"/>
    <w:rPr>
      <w:b/>
      <w:bCs/>
    </w:rPr>
  </w:style>
  <w:style w:type="paragraph" w:customStyle="1" w:styleId="ConsPlusNonformat">
    <w:name w:val="ConsPlusNonformat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стиль3"/>
    <w:basedOn w:val="a"/>
    <w:rsid w:val="00C2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ody Text"/>
    <w:basedOn w:val="a"/>
    <w:link w:val="ae"/>
    <w:rsid w:val="00C27C2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C27C2B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rsid w:val="00C27C2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34"/>
    </w:rPr>
  </w:style>
  <w:style w:type="character" w:customStyle="1" w:styleId="af0">
    <w:name w:val="Название Знак"/>
    <w:basedOn w:val="a0"/>
    <w:link w:val="af"/>
    <w:rsid w:val="00C27C2B"/>
    <w:rPr>
      <w:rFonts w:ascii="Times New Roman" w:eastAsia="Times New Roman" w:hAnsi="Times New Roman" w:cs="Times New Roman"/>
      <w:sz w:val="28"/>
      <w:szCs w:val="34"/>
      <w:shd w:val="clear" w:color="auto" w:fill="FFFFFF"/>
    </w:rPr>
  </w:style>
  <w:style w:type="paragraph" w:customStyle="1" w:styleId="Style1">
    <w:name w:val="Style1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27C2B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27C2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27C2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27C2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27C2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27C2B"/>
    <w:pPr>
      <w:widowControl w:val="0"/>
      <w:autoSpaceDE w:val="0"/>
      <w:autoSpaceDN w:val="0"/>
      <w:adjustRightInd w:val="0"/>
      <w:spacing w:after="0" w:line="278" w:lineRule="exact"/>
      <w:ind w:hanging="8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27C2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27C2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C27C2B"/>
    <w:pPr>
      <w:widowControl w:val="0"/>
      <w:autoSpaceDE w:val="0"/>
      <w:autoSpaceDN w:val="0"/>
      <w:adjustRightInd w:val="0"/>
      <w:spacing w:after="0" w:line="300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C27C2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C27C2B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C27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C27C2B"/>
    <w:rPr>
      <w:rFonts w:ascii="Times New Roman" w:hAnsi="Times New Roman" w:cs="Times New Roman" w:hint="default"/>
      <w:sz w:val="32"/>
      <w:szCs w:val="32"/>
    </w:rPr>
  </w:style>
  <w:style w:type="character" w:customStyle="1" w:styleId="FontStyle19">
    <w:name w:val="Font Style19"/>
    <w:uiPriority w:val="99"/>
    <w:rsid w:val="00C27C2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uiPriority w:val="99"/>
    <w:rsid w:val="00C27C2B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C27C2B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1">
    <w:name w:val="Font Style11"/>
    <w:uiPriority w:val="99"/>
    <w:rsid w:val="00C27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C27C2B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FontStyle13">
    <w:name w:val="Font Style13"/>
    <w:uiPriority w:val="99"/>
    <w:rsid w:val="00C27C2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2">
    <w:name w:val="Font Style22"/>
    <w:uiPriority w:val="99"/>
    <w:rsid w:val="00C27C2B"/>
    <w:rPr>
      <w:rFonts w:ascii="Courier New" w:hAnsi="Courier New" w:cs="Courier New" w:hint="default"/>
      <w:b/>
      <w:bCs/>
      <w:i/>
      <w:iCs/>
      <w:sz w:val="14"/>
      <w:szCs w:val="14"/>
    </w:rPr>
  </w:style>
  <w:style w:type="character" w:customStyle="1" w:styleId="FontStyle23">
    <w:name w:val="Font Style23"/>
    <w:uiPriority w:val="99"/>
    <w:rsid w:val="00C27C2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uiPriority w:val="99"/>
    <w:rsid w:val="00C27C2B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uiPriority w:val="99"/>
    <w:rsid w:val="00C27C2B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FontStyle21">
    <w:name w:val="Font Style21"/>
    <w:uiPriority w:val="99"/>
    <w:rsid w:val="00C27C2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3">
    <w:name w:val="Font Style33"/>
    <w:uiPriority w:val="99"/>
    <w:rsid w:val="00C27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uiPriority w:val="99"/>
    <w:rsid w:val="00C27C2B"/>
    <w:rPr>
      <w:rFonts w:ascii="Tahoma" w:hAnsi="Tahoma" w:cs="Tahoma" w:hint="default"/>
      <w:b/>
      <w:bCs/>
      <w:i/>
      <w:iCs/>
      <w:sz w:val="12"/>
      <w:szCs w:val="12"/>
    </w:rPr>
  </w:style>
  <w:style w:type="character" w:customStyle="1" w:styleId="FontStyle26">
    <w:name w:val="Font Style26"/>
    <w:uiPriority w:val="99"/>
    <w:rsid w:val="00C27C2B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FontStyle29">
    <w:name w:val="Font Style29"/>
    <w:uiPriority w:val="99"/>
    <w:rsid w:val="00C27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uiPriority w:val="99"/>
    <w:rsid w:val="00C27C2B"/>
    <w:rPr>
      <w:rFonts w:ascii="Lucida Sans Unicode" w:hAnsi="Lucida Sans Unicode" w:cs="Lucida Sans Unicode" w:hint="default"/>
      <w:sz w:val="28"/>
      <w:szCs w:val="28"/>
    </w:rPr>
  </w:style>
  <w:style w:type="character" w:customStyle="1" w:styleId="FontStyle27">
    <w:name w:val="Font Style27"/>
    <w:uiPriority w:val="99"/>
    <w:rsid w:val="00C27C2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uiPriority w:val="99"/>
    <w:rsid w:val="00C27C2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32">
    <w:name w:val="Font Style32"/>
    <w:uiPriority w:val="99"/>
    <w:rsid w:val="00C27C2B"/>
    <w:rPr>
      <w:rFonts w:ascii="Sylfaen" w:hAnsi="Sylfaen" w:cs="Sylfaen" w:hint="default"/>
      <w:b/>
      <w:bCs/>
      <w:i/>
      <w:iCs/>
      <w:sz w:val="14"/>
      <w:szCs w:val="14"/>
    </w:rPr>
  </w:style>
  <w:style w:type="character" w:customStyle="1" w:styleId="FontStyle35">
    <w:name w:val="Font Style35"/>
    <w:uiPriority w:val="99"/>
    <w:rsid w:val="00C27C2B"/>
    <w:rPr>
      <w:rFonts w:ascii="Cambria" w:hAnsi="Cambria" w:cs="Cambria" w:hint="default"/>
      <w:b/>
      <w:bCs/>
      <w:sz w:val="16"/>
      <w:szCs w:val="16"/>
    </w:rPr>
  </w:style>
  <w:style w:type="paragraph" w:styleId="af1">
    <w:name w:val="Balloon Text"/>
    <w:basedOn w:val="a"/>
    <w:link w:val="af2"/>
    <w:uiPriority w:val="99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27C2B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C27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No Spacing"/>
    <w:link w:val="af4"/>
    <w:uiPriority w:val="99"/>
    <w:qFormat/>
    <w:rsid w:val="00C27C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Без интервала Знак"/>
    <w:link w:val="af3"/>
    <w:uiPriority w:val="99"/>
    <w:rsid w:val="00C27C2B"/>
    <w:rPr>
      <w:rFonts w:ascii="Calibri" w:eastAsia="Calibri" w:hAnsi="Calibri" w:cs="Times New Roman"/>
      <w:lang w:eastAsia="en-US"/>
    </w:rPr>
  </w:style>
  <w:style w:type="table" w:customStyle="1" w:styleId="36">
    <w:name w:val="Сетка таблицы36"/>
    <w:basedOn w:val="a1"/>
    <w:next w:val="a3"/>
    <w:uiPriority w:val="59"/>
    <w:rsid w:val="00C27C2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3"/>
    <w:uiPriority w:val="59"/>
    <w:rsid w:val="00C27C2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27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List Paragraph"/>
    <w:basedOn w:val="a"/>
    <w:uiPriority w:val="34"/>
    <w:qFormat/>
    <w:rsid w:val="00C27C2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C27C2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C27C2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77782664" Type="http://schemas.openxmlformats.org/officeDocument/2006/relationships/footnotes" Target="footnotes.xml"/><Relationship Id="rId933349236" Type="http://schemas.openxmlformats.org/officeDocument/2006/relationships/endnotes" Target="endnotes.xml"/><Relationship Id="rId988386119" Type="http://schemas.openxmlformats.org/officeDocument/2006/relationships/comments" Target="comments.xml"/><Relationship Id="rId370713985" Type="http://schemas.microsoft.com/office/2011/relationships/commentsExtended" Target="commentsExtended.xml"/><Relationship Id="rId5438945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tR7tkauZtfzCoFQdCjRIDzRjpvI=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XEnEpE3ErOjc4uFJ1hEMceRs7XuDx5IvvYbMBGmO3pZNEu3mLooCJdQRcvrNTgthW6NwsV2RJGKW9+9y1bgV25EC4fmFP6qMvtuE152Rrg6cbH6Q2z06tjw5kvyWDRWwB5B0D1CksnLAkmInyNnL9qxwz+YWCnJ6T0XKF76rbpZStrj1nsLZgIXTCVYe2eyJh+d4ZqKsPwF4VOhSLLyl5vrqIbYq4QDOl662pprFwH7XsYU/ic0rIXymq00sdBDbukhzMerrzKsN1Pqxgynye2vXyzhrSNOZJD/NPoTBYBVeqixFhh4Qjld6DRE0fEgc0tpmUIrMfVvtfPC/EL6uWmCwb8W8Kz+JroV+0cSS+RUBhCT7QwjVyENR9kvetkhP57ECg9GM8+vuqnE67EMdHCRk23bES3ZCrlDlLmzYxMY+QQ/WHtLGS1tczjsSnG2dU2yJWCRnKs3nCZGSeqvFQsz7uOk3XOZY2+3hDtpzOgJw+/UN7r0R3YgHSHaFkDmCwlD8dJmQOOCR2rSQzVQSkQCgALW5yt44kzU0TwED0HgjrG2bbEY6WEnunljdIdV8MjegN7zrsMfANY56SUH6VsN4y3xv2IJ3QnsGMXWqb7gcguw3Ee0cFiFoZQK7IDAY4wrK2+qc327M4/RyFdO8V9PuladaOuDxiV/1AIeiqk=</SignatureValue>
  <KeyInfo>
    <X509Data>
      <X509Certificate>MIIFlzCCA38CFGmuXN4bNSDagNvjEsKHZo/19nwqMA0GCSqGSIb3DQEBCwUAMIGQ
MS4wLAYDVQQDDCXRgdCw0LnRgtGL0L7QsdGA0LDQt9C+0LLQsNC90LjRji7RgNGE
MS4wLAYDVQQKDCXRgdCw0LnRgtGL0L7QsdGA0LDQt9C+0LLQsNC90LjRji7RgNGE
MSEwHwYDVQQHDBjQldC60LDRgtC10YDQuNC90LHRg9GA0LMxCzAJBgNVBAYTAlJV
MB4XDTIxMDMyNzE2NDUwMFoXDTIyMDMyNzE2NDUwMFowfzE/MD0GA1UEAww20J/R
g9GC0LjQu9C+0LLQsCDQnNCw0YDQuNC90LAg0JLQsNC70LXQvdGC0LjQvdC+0LLQ
vdCwMS8wLQYDVQQKDCbQnNCa0J7QoyDQp9C10YDQvdGP0LXQstGB0LrQsNGPINCh
0J7QqDELMAkGA1UEBhMCUlUwggIiMA0GCSqGSIb3DQEBAQUAA4ICDwAwggIKAoIC
AQC12eXHTE4wvcFa5oJCaQfgaWzpO9kLwdc007zHwrtiHjiL0hRNBGUC6dzNgfdr
nO4r/UNaLiQcOGREZ+7UkWGS1MIWSasqoLMyVdPHvUS4R929Sj8bNk3ZDpTlKg9O
J/uzzuSL1ulgM3A4EV9f7Qg5l7XfctGhuky3oK9Ma1TwkeEyjrGDVQGxjts/setP
HndpUgyIbBuykuetA42C6ggoEU5zJGG3a7Q9izSmG59QGUWlq0FKmwX9Za1GbzvS
pAol2jbms9xts5hvaBBxIMxi5tV8KdlnoGUERhZaTIVWksKEcgEwCoMENC4N8UvV
R4KdvHh0G3DBFDxrnhfIVjN3nVuo8CvBIDtAODW0GvV+pvoQ6EQtcv97c3fMsSLM
b8MsReamiolYU5sNpTpsvQXDfdQ20c/26fuAQtBGQ7qQxNdJUPncjxAlLY+Qi34i
/94EvLvi8GFHGLlEGsABCld6SGoe6zSUHKlUiCAPgQ0UEQrdCljtDitsOwV7tWPG
Lq7kPYJfBXumib9CN5CCdWDDC9yazNZaKNFcQ54ocrk6dQUTSfkCAxNLdTT7LPwe
q5TJAjNJqUIrfVfXrdO0le9+Y8LxDm9fBGCNGqUSz25cj7jVi0lKakTK9DyAdHDe
xDxo8kIQZR40nGDM8EvAOBk1yMbEpALzg8R4Bd1I64EcgQIDAQABMA0GCSqGSIb3
DQEBCwUAA4ICAQB3wETfMAfHb4Cq9+i6YdMO6ZUM0CQ2ZfA+RVfOd3eTrcxsNhCG
0pBic+C9QYmWEpY52iIkQws3/e0SWpMcr10Bz1XnduknOIGcxdM0GtvZ75NxVbWd
dAdOwYq+Zl/bfkVS0yT/30/8I6zkg8hEvmvL8SuiUF5CMZHODPkaqUKFWiT/FhiG
89Yi5fXgyIJMgGzo/R54WIWZDR6BGoUce6wi6mgifTneFBaNC5U7EjVMtALdmmVy
541yYLF8xjAtR/vEoYcfitA5DReLESrdXyj72y/R8ajflK3DW0R6Pd+zsAkXsayt
TmNC6FzfmyyKkxNdskKHDrU9MMIYF63FKdspHFzmLx5rQUBDsid3RG6P0i2RUkxf
DMQr3QE9nEMkw7Rqtz3uV4vcWMFB0/Dlok1nSQivL85tq48DG0B/a4toYwbgDAf6
35+a9rCThzUgYh1GXNCKYvz9kcQIiwAxrW+K0zH8XOuxGrpD44ZfWK3EVUFXGs2k
KfIkBABcFl3cn9sOLzPMemTVMtLmovRTLgAYZYxSpt+wUHesOzkZsiwewCzF0hrg
z5ZjthNZQ4J2zz3SAAYc2kbwwVpIrp0n1MbTwFt9O7QmMKreC+mpdUA1pzFVVmhi
dyH1EJ7oVM3HYwI+v0eW80TP0S9+gDZKmr1EYPrs77TOT/0g29u4LQMsaQ==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77782664"/>
            <mdssi:RelationshipReference SourceId="rId933349236"/>
            <mdssi:RelationshipReference SourceId="rId988386119"/>
            <mdssi:RelationshipReference SourceId="rId370713985"/>
            <mdssi:RelationshipReference SourceId="rId543894597"/>
          </Transform>
          <Transform Algorithm="http://www.w3.org/TR/2001/REC-xml-c14n-20010315"/>
        </Transforms>
        <DigestMethod Algorithm="http://www.w3.org/2000/09/xmldsig#sha1"/>
        <DigestValue>4kPxNU0ZKfARIhg/3Y8ZJnWGKsw=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PmbI3GYuN3nfbVBKM/sVCxk766Q=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m+DtT/MsDqFzxqt47q3fUtMvMho=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Wp0fhM8mHwfTM+PcCmO0A7raJL8=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Ro9hDK7k7PMIVxEa5Zk/3Zqrndk=</DigestValue>
      </Reference>
      <Reference URI="/word/styles.xml?ContentType=application/vnd.openxmlformats-officedocument.wordprocessingml.styles+xml">
        <DigestMethod Algorithm="http://www.w3.org/2000/09/xmldsig#sha1"/>
        <DigestValue>13TromxVUfYogaggZ/0HxSh6idY=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2022-02-09T07:19:40Z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dcterms:created xsi:type="dcterms:W3CDTF">2022-01-15T09:12:00Z</dcterms:created>
  <dcterms:modified xsi:type="dcterms:W3CDTF">2022-02-09T07:08:00Z</dcterms:modified>
</cp:coreProperties>
</file>